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"/>
        <w:gridCol w:w="668"/>
        <w:gridCol w:w="1073"/>
        <w:gridCol w:w="911"/>
        <w:gridCol w:w="1276"/>
        <w:gridCol w:w="2268"/>
        <w:gridCol w:w="708"/>
        <w:gridCol w:w="2308"/>
      </w:tblGrid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9708" w:type="dxa"/>
            <w:gridSpan w:val="8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sz w:val="40"/>
                <w:szCs w:val="40"/>
              </w:rPr>
              <w:t>公務員兼職申請書</w:t>
            </w: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兼職態樣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6" w:rsidRDefault="00A1795C">
            <w:pPr>
              <w:pStyle w:val="Standard"/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機關、事業或團體名稱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職稱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A61A6" w:rsidRDefault="00A1795C">
            <w:pPr>
              <w:pStyle w:val="Standard"/>
              <w:spacing w:line="480" w:lineRule="exact"/>
              <w:jc w:val="both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教學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機關、學校</w:t>
            </w:r>
            <w:r>
              <w:rPr>
                <w:rFonts w:ascii="新細明體" w:hAnsi="新細明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團體或組織名稱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課程名稱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A61A6" w:rsidRDefault="00A1795C">
            <w:pPr>
              <w:pStyle w:val="Standard"/>
              <w:spacing w:line="48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研究工作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機關、事業</w:t>
            </w:r>
            <w:r>
              <w:rPr>
                <w:rFonts w:ascii="新細明體" w:hAnsi="新細明體"/>
                <w:sz w:val="20"/>
                <w:szCs w:val="20"/>
              </w:rPr>
              <w:t>、</w:t>
            </w:r>
            <w:r>
              <w:rPr>
                <w:rFonts w:ascii="標楷體" w:eastAsia="標楷體" w:hAnsi="標楷體"/>
                <w:sz w:val="20"/>
                <w:szCs w:val="20"/>
              </w:rPr>
              <w:t>團體或研究計畫名稱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職稱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:rsidR="003A61A6" w:rsidRDefault="00A1795C">
            <w:pPr>
              <w:pStyle w:val="Standard"/>
              <w:spacing w:after="166" w:line="480" w:lineRule="exact"/>
              <w:jc w:val="both"/>
            </w:pPr>
            <w:r>
              <w:rPr>
                <w:rFonts w:ascii="新細明體" w:hAnsi="新細明體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業務種類及名稱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相關法令依據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6" w:rsidRDefault="003A61A6">
            <w:pPr>
              <w:pStyle w:val="Standard"/>
              <w:spacing w:line="48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期間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自民國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704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工作內容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6" w:rsidRDefault="003A61A6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工作時間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6" w:rsidRDefault="00A1795C">
            <w:pPr>
              <w:pStyle w:val="Standard"/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法定辦公時間以外</w:t>
            </w:r>
          </w:p>
          <w:p w:rsidR="003A61A6" w:rsidRDefault="00A1795C">
            <w:pPr>
              <w:pStyle w:val="Standard"/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法定辦公時間：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sz w:val="20"/>
                <w:szCs w:val="20"/>
              </w:rPr>
              <w:t>單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週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時數</w:t>
            </w:r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ind w:left="560" w:hanging="56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有無領受報酬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6" w:rsidRDefault="00A1795C">
            <w:pPr>
              <w:pStyle w:val="Standard"/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有：</w:t>
            </w:r>
            <w:r>
              <w:rPr>
                <w:rFonts w:ascii="標楷體" w:eastAsia="標楷體" w:hAnsi="標楷體"/>
                <w:sz w:val="28"/>
                <w:szCs w:val="28"/>
              </w:rPr>
              <w:t>_____________</w:t>
            </w:r>
          </w:p>
          <w:p w:rsidR="003A61A6" w:rsidRDefault="00A1795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：金錢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給與請敘明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金額、領受方式等；非金錢之其他利益請詳述</w:t>
            </w:r>
            <w:r>
              <w:rPr>
                <w:rFonts w:ascii="標楷體" w:eastAsia="標楷體" w:hAnsi="標楷體"/>
                <w:color w:val="000000"/>
                <w:szCs w:val="28"/>
              </w:rPr>
              <w:t>)</w:t>
            </w:r>
          </w:p>
          <w:p w:rsidR="003A61A6" w:rsidRDefault="00A1795C">
            <w:pPr>
              <w:pStyle w:val="Standard"/>
              <w:spacing w:line="480" w:lineRule="exact"/>
            </w:pPr>
            <w:r>
              <w:rPr>
                <w:rFonts w:ascii="新細明體" w:hAnsi="新細明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無</w:t>
            </w: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37" w:type="dxa"/>
            <w:gridSpan w:val="3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其他兼職情形</w:t>
            </w:r>
          </w:p>
        </w:tc>
        <w:tc>
          <w:tcPr>
            <w:tcW w:w="747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6" w:rsidRDefault="003A61A6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496" w:type="dxa"/>
            <w:vMerge w:val="restart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3A61A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3A61A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批示</w:t>
            </w:r>
          </w:p>
        </w:tc>
        <w:tc>
          <w:tcPr>
            <w:tcW w:w="23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3A61A6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96" w:type="dxa"/>
            <w:vMerge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6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3A61A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2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96" w:type="dxa"/>
            <w:vMerge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6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198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人事單位</w:t>
            </w:r>
          </w:p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簽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意見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3A61A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2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724"/>
        </w:trPr>
        <w:tc>
          <w:tcPr>
            <w:tcW w:w="496" w:type="dxa"/>
            <w:vMerge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3A61A6">
            <w:pPr>
              <w:pStyle w:val="Standard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  <w:tc>
          <w:tcPr>
            <w:tcW w:w="23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1795C"/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164" w:type="dxa"/>
            <w:gridSpan w:val="2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填表</w:t>
            </w:r>
          </w:p>
          <w:p w:rsidR="003A61A6" w:rsidRDefault="00A1795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854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A61A6" w:rsidRDefault="00A1795C">
            <w:pPr>
              <w:pStyle w:val="Standard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3A61A6">
        <w:tblPrEx>
          <w:tblCellMar>
            <w:top w:w="0" w:type="dxa"/>
            <w:bottom w:w="0" w:type="dxa"/>
          </w:tblCellMar>
        </w:tblPrEx>
        <w:trPr>
          <w:cantSplit/>
          <w:trHeight w:val="1977"/>
        </w:trPr>
        <w:tc>
          <w:tcPr>
            <w:tcW w:w="9708" w:type="dxa"/>
            <w:gridSpan w:val="8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A61A6" w:rsidRDefault="00A1795C">
            <w:pPr>
              <w:pStyle w:val="Standard"/>
              <w:spacing w:line="280" w:lineRule="exact"/>
              <w:jc w:val="both"/>
            </w:pPr>
            <w:r>
              <w:rPr>
                <w:rFonts w:ascii="標楷體" w:eastAsia="標楷體" w:hAnsi="標楷體"/>
              </w:rPr>
              <w:t>說明：</w:t>
            </w:r>
          </w:p>
          <w:p w:rsidR="003A61A6" w:rsidRDefault="00A1795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一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本申請書依公務員兼職同意辦法第</w:t>
            </w:r>
            <w:r>
              <w:rPr>
                <w:rFonts w:ascii="標楷體" w:eastAsia="標楷體" w:hAnsi="標楷體"/>
                <w:sz w:val="24"/>
                <w:szCs w:val="24"/>
              </w:rPr>
              <w:t>4</w:t>
            </w:r>
            <w:r>
              <w:rPr>
                <w:rFonts w:ascii="標楷體" w:eastAsia="標楷體" w:hAnsi="標楷體"/>
                <w:sz w:val="24"/>
                <w:szCs w:val="24"/>
              </w:rPr>
              <w:t>條規定訂定。</w:t>
            </w:r>
          </w:p>
          <w:p w:rsidR="003A61A6" w:rsidRDefault="00A1795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二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各欄記載事項，服務機關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或上級機關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得視需要於事前或事後查證。</w:t>
            </w:r>
          </w:p>
          <w:p w:rsidR="003A61A6" w:rsidRDefault="00A1795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三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申請人為機關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內所屬人員者，由服務機關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首長批示。申請人為機關首長者，由上級機關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人事單位簽</w:t>
            </w:r>
            <w:proofErr w:type="gramStart"/>
            <w:r>
              <w:rPr>
                <w:rFonts w:ascii="標楷體" w:eastAsia="標楷體" w:hAnsi="標楷體"/>
                <w:sz w:val="24"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/>
                <w:sz w:val="24"/>
                <w:szCs w:val="24"/>
              </w:rPr>
              <w:t>意見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單位主管欄無須簽註），並由上級機關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首長批示。各機關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因實施分層負責制度，就兼職之同意事項已授權各級主管人員得逕行決定或代行時，由被授權人批示。</w:t>
            </w:r>
          </w:p>
          <w:p w:rsidR="003A61A6" w:rsidRDefault="00A1795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四、報酬係指兼職受有金錢給與或非金錢之其他利益而言，但從事該項兼職所需支付之必要支出，如交通費、實報實銷之住宿費、餐費等，則非屬報酬範圍。</w:t>
            </w:r>
          </w:p>
          <w:p w:rsidR="003A61A6" w:rsidRDefault="00A1795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五、一份申請書以申請一個兼職為限。</w:t>
            </w:r>
          </w:p>
          <w:p w:rsidR="003A61A6" w:rsidRDefault="00A1795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六</w:t>
            </w:r>
            <w:r>
              <w:rPr>
                <w:rFonts w:ascii="新細明體" w:hAnsi="新細明體"/>
                <w:sz w:val="24"/>
                <w:szCs w:val="24"/>
              </w:rPr>
              <w:t>、</w:t>
            </w:r>
            <w:r>
              <w:rPr>
                <w:rFonts w:ascii="標楷體" w:eastAsia="標楷體" w:hAnsi="標楷體"/>
                <w:sz w:val="24"/>
                <w:szCs w:val="24"/>
              </w:rPr>
              <w:t>本申請書欄位各機關</w:t>
            </w:r>
            <w:r>
              <w:rPr>
                <w:rFonts w:ascii="標楷體" w:eastAsia="標楷體" w:hAnsi="標楷體"/>
                <w:sz w:val="24"/>
                <w:szCs w:val="24"/>
              </w:rPr>
              <w:t>(</w:t>
            </w:r>
            <w:r>
              <w:rPr>
                <w:rFonts w:ascii="標楷體" w:eastAsia="標楷體" w:hAnsi="標楷體"/>
                <w:sz w:val="24"/>
                <w:szCs w:val="24"/>
              </w:rPr>
              <w:t>構</w:t>
            </w:r>
            <w:r>
              <w:rPr>
                <w:rFonts w:ascii="標楷體" w:eastAsia="標楷體" w:hAnsi="標楷體"/>
                <w:sz w:val="24"/>
                <w:szCs w:val="24"/>
              </w:rPr>
              <w:t>)</w:t>
            </w:r>
            <w:r>
              <w:rPr>
                <w:rFonts w:ascii="標楷體" w:eastAsia="標楷體" w:hAnsi="標楷體"/>
                <w:sz w:val="24"/>
                <w:szCs w:val="24"/>
              </w:rPr>
              <w:t>得基於內部管理需要自行增加。</w:t>
            </w:r>
          </w:p>
          <w:p w:rsidR="003A61A6" w:rsidRDefault="00A1795C">
            <w:pPr>
              <w:pStyle w:val="a5"/>
              <w:tabs>
                <w:tab w:val="clear" w:pos="4153"/>
                <w:tab w:val="clear" w:pos="8306"/>
              </w:tabs>
              <w:snapToGrid/>
              <w:spacing w:line="360" w:lineRule="exact"/>
              <w:ind w:left="720" w:hanging="480"/>
              <w:jc w:val="both"/>
            </w:pPr>
            <w:r>
              <w:rPr>
                <w:rFonts w:ascii="標楷體" w:eastAsia="標楷體" w:hAnsi="標楷體"/>
                <w:sz w:val="24"/>
                <w:szCs w:val="24"/>
              </w:rPr>
              <w:t>七、本申請書</w:t>
            </w:r>
            <w:r>
              <w:rPr>
                <w:rFonts w:ascii="標楷體" w:eastAsia="標楷體" w:hAnsi="標楷體"/>
                <w:sz w:val="24"/>
                <w:szCs w:val="24"/>
              </w:rPr>
              <w:t>批示後，由人事單位存查。</w:t>
            </w:r>
          </w:p>
        </w:tc>
      </w:tr>
    </w:tbl>
    <w:p w:rsidR="003A61A6" w:rsidRDefault="003A61A6">
      <w:pPr>
        <w:pStyle w:val="Standard"/>
        <w:spacing w:line="40" w:lineRule="exact"/>
      </w:pPr>
    </w:p>
    <w:sectPr w:rsidR="003A61A6">
      <w:pgSz w:w="11906" w:h="16838"/>
      <w:pgMar w:top="851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95C" w:rsidRDefault="00A1795C">
      <w:r>
        <w:separator/>
      </w:r>
    </w:p>
  </w:endnote>
  <w:endnote w:type="continuationSeparator" w:id="0">
    <w:p w:rsidR="00A1795C" w:rsidRDefault="00A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95C" w:rsidRDefault="00A1795C">
      <w:r>
        <w:rPr>
          <w:color w:val="000000"/>
        </w:rPr>
        <w:separator/>
      </w:r>
    </w:p>
  </w:footnote>
  <w:footnote w:type="continuationSeparator" w:id="0">
    <w:p w:rsidR="00A1795C" w:rsidRDefault="00A17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DAE"/>
    <w:multiLevelType w:val="multilevel"/>
    <w:tmpl w:val="1AB63DB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A61A6"/>
    <w:rsid w:val="003A61A6"/>
    <w:rsid w:val="007C454C"/>
    <w:rsid w:val="00A1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3F1BAD-B7D9-4BE5-A449-0CBB034A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extbodyindent">
    <w:name w:val="Text body indent"/>
    <w:basedOn w:val="Standard"/>
    <w:pPr>
      <w:ind w:left="180" w:hanging="180"/>
    </w:pPr>
    <w:rPr>
      <w:rFonts w:eastAsia="標楷體"/>
      <w:sz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公務員兼任非營利事業或團體受有報酬職務申請書</dc:title>
  <dc:creator>邱瓊如</dc:creator>
  <cp:lastModifiedBy>USER</cp:lastModifiedBy>
  <cp:revision>2</cp:revision>
  <cp:lastPrinted>2017-06-21T01:21:00Z</cp:lastPrinted>
  <dcterms:created xsi:type="dcterms:W3CDTF">2023-04-28T01:58:00Z</dcterms:created>
  <dcterms:modified xsi:type="dcterms:W3CDTF">2023-04-28T01:58:00Z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