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51C48" w14:textId="0E154D6C" w:rsidR="00CE1BA4" w:rsidRPr="002C66D5" w:rsidRDefault="00877E97" w:rsidP="00CE1BA4">
      <w:pPr>
        <w:spacing w:line="480" w:lineRule="exact"/>
        <w:jc w:val="center"/>
        <w:rPr>
          <w:rFonts w:ascii="Times New Roman" w:eastAsia="標楷體" w:hAnsi="Times New Roman" w:cs="Times New Roman"/>
          <w:b/>
          <w:sz w:val="28"/>
          <w:szCs w:val="32"/>
        </w:rPr>
      </w:pPr>
      <w:r w:rsidRPr="002C66D5">
        <w:rPr>
          <w:rFonts w:ascii="Times New Roman" w:eastAsia="標楷體" w:hAnsi="Times New Roman" w:cs="Times New Roman" w:hint="eastAsia"/>
          <w:b/>
          <w:sz w:val="28"/>
          <w:szCs w:val="32"/>
        </w:rPr>
        <w:t>第三屆南花蓮全民科學週─金針山與泥火山豆腐的科普教學宅急便</w:t>
      </w:r>
    </w:p>
    <w:p w14:paraId="3E3AC249" w14:textId="7187475D" w:rsidR="00CE1BA4" w:rsidRPr="002C66D5" w:rsidRDefault="00CE1BA4" w:rsidP="0020788F">
      <w:pPr>
        <w:spacing w:line="480" w:lineRule="exact"/>
        <w:jc w:val="center"/>
        <w:outlineLvl w:val="0"/>
        <w:rPr>
          <w:rFonts w:ascii="Times New Roman" w:eastAsia="標楷體" w:hAnsi="Times New Roman" w:cs="Times New Roman"/>
          <w:b/>
          <w:sz w:val="28"/>
          <w:szCs w:val="32"/>
        </w:rPr>
      </w:pPr>
      <w:r w:rsidRPr="002C66D5">
        <w:rPr>
          <w:rFonts w:ascii="Times New Roman" w:eastAsia="標楷體" w:hAnsi="Times New Roman" w:cs="Times New Roman"/>
          <w:b/>
          <w:sz w:val="28"/>
          <w:szCs w:val="32"/>
        </w:rPr>
        <w:t>科普教案設計競賽徵選計畫</w:t>
      </w:r>
    </w:p>
    <w:p w14:paraId="31352B3B" w14:textId="77777777" w:rsidR="00AA3D3E" w:rsidRDefault="00AA3D3E" w:rsidP="00CE1BA4">
      <w:pPr>
        <w:spacing w:line="480" w:lineRule="exact"/>
        <w:rPr>
          <w:rFonts w:ascii="Times New Roman" w:eastAsia="標楷體" w:hAnsi="Times New Roman" w:cs="Times New Roman"/>
        </w:rPr>
      </w:pPr>
      <w:r>
        <w:rPr>
          <w:rFonts w:ascii="Times New Roman" w:eastAsia="標楷體" w:hAnsi="Times New Roman" w:cs="Times New Roman" w:hint="eastAsia"/>
        </w:rPr>
        <w:t xml:space="preserve">    </w:t>
      </w:r>
    </w:p>
    <w:p w14:paraId="6F3C32F9" w14:textId="5FC8543E" w:rsidR="00CE1BA4" w:rsidRPr="00C602A1" w:rsidRDefault="00CE1BA4" w:rsidP="002C66D5">
      <w:pPr>
        <w:spacing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壹、依據</w:t>
      </w:r>
      <w:r w:rsidRPr="00C602A1">
        <w:rPr>
          <w:rFonts w:ascii="Times New Roman" w:eastAsia="標楷體" w:hAnsi="Times New Roman" w:cs="Times New Roman"/>
          <w:b/>
          <w:sz w:val="28"/>
          <w:szCs w:val="28"/>
        </w:rPr>
        <w:t xml:space="preserve"> </w:t>
      </w:r>
      <w:bookmarkStart w:id="0" w:name="_GoBack"/>
      <w:bookmarkEnd w:id="0"/>
    </w:p>
    <w:p w14:paraId="737C6D18" w14:textId="06C34799" w:rsidR="00CE1BA4" w:rsidRPr="00C602A1" w:rsidRDefault="00CE1BA4" w:rsidP="002C66D5">
      <w:pPr>
        <w:spacing w:line="480" w:lineRule="exact"/>
        <w:ind w:firstLineChars="200" w:firstLine="480"/>
        <w:jc w:val="both"/>
        <w:rPr>
          <w:rFonts w:ascii="Times New Roman" w:eastAsia="標楷體" w:hAnsi="Times New Roman" w:cs="Times New Roman"/>
        </w:rPr>
      </w:pPr>
      <w:r w:rsidRPr="00C602A1">
        <w:rPr>
          <w:rFonts w:ascii="Times New Roman" w:eastAsia="標楷體" w:hAnsi="Times New Roman" w:cs="Times New Roman"/>
        </w:rPr>
        <w:t>本活動依據行政院科技部</w:t>
      </w:r>
      <w:r w:rsidR="002C66D5" w:rsidRPr="00C602A1">
        <w:rPr>
          <w:rFonts w:ascii="Times New Roman" w:eastAsia="標楷體" w:hAnsi="Times New Roman" w:cs="Times New Roman"/>
        </w:rPr>
        <w:t>計畫</w:t>
      </w:r>
      <w:r w:rsidR="00877E97">
        <w:rPr>
          <w:rFonts w:ascii="Times New Roman" w:eastAsia="標楷體" w:hAnsi="Times New Roman" w:cs="Times New Roman" w:hint="eastAsia"/>
        </w:rPr>
        <w:t>「</w:t>
      </w:r>
      <w:r w:rsidR="00877E97" w:rsidRPr="00877E97">
        <w:rPr>
          <w:rFonts w:ascii="Times New Roman" w:eastAsia="標楷體" w:hAnsi="Times New Roman" w:cs="Times New Roman" w:hint="eastAsia"/>
        </w:rPr>
        <w:t>第三屆南花蓮全民科學週─金針山與泥火山豆腐的科普教學宅急便</w:t>
      </w:r>
      <w:r w:rsidR="00877E97">
        <w:rPr>
          <w:rFonts w:ascii="Times New Roman" w:eastAsia="標楷體" w:hAnsi="Times New Roman" w:cs="Times New Roman" w:hint="eastAsia"/>
        </w:rPr>
        <w:t>」</w:t>
      </w:r>
      <w:r w:rsidRPr="00C602A1">
        <w:rPr>
          <w:rFonts w:ascii="Times New Roman" w:eastAsia="標楷體" w:hAnsi="Times New Roman" w:cs="Times New Roman"/>
        </w:rPr>
        <w:t>辦理。</w:t>
      </w:r>
      <w:r w:rsidRPr="00C602A1">
        <w:rPr>
          <w:rFonts w:ascii="Times New Roman" w:eastAsia="標楷體" w:hAnsi="Times New Roman" w:cs="Times New Roman"/>
        </w:rPr>
        <w:t xml:space="preserve"> </w:t>
      </w:r>
    </w:p>
    <w:p w14:paraId="07722EA1" w14:textId="77777777" w:rsidR="00CE1BA4" w:rsidRPr="00C602A1" w:rsidRDefault="00CE1BA4" w:rsidP="002C66D5">
      <w:pPr>
        <w:spacing w:beforeLines="50" w:before="180"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貳、宗旨</w:t>
      </w:r>
      <w:r w:rsidRPr="00C602A1">
        <w:rPr>
          <w:rFonts w:ascii="Times New Roman" w:eastAsia="標楷體" w:hAnsi="Times New Roman" w:cs="Times New Roman"/>
          <w:b/>
          <w:sz w:val="28"/>
          <w:szCs w:val="28"/>
        </w:rPr>
        <w:t xml:space="preserve"> </w:t>
      </w:r>
    </w:p>
    <w:p w14:paraId="4273822C" w14:textId="13196EAC" w:rsidR="00CE1BA4" w:rsidRPr="00CB687C" w:rsidRDefault="00CE1BA4" w:rsidP="002C66D5">
      <w:pPr>
        <w:pStyle w:val="af1"/>
        <w:numPr>
          <w:ilvl w:val="0"/>
          <w:numId w:val="5"/>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rPr>
        <w:t>近年來，世界各國的科學教育改革，都將培養學生成為具科學素養的公民列為主要目標。從美國的國家科學課程標準及台灣的十二年國教課綱來看，探究是科學家瞭解自然世界的方法，也是學童應培養的重要能力。此外，各項科學能力的調查研究結果顯示，台灣學生的科學表現逐漸朝向兩極化發展，如何啟發學童的學習動機與興趣，進而提升學童的科學表現，已成為科學教育的關鍵議題。</w:t>
      </w:r>
    </w:p>
    <w:p w14:paraId="6455A7DA" w14:textId="0365F386" w:rsidR="00CE1BA4" w:rsidRPr="00CB687C" w:rsidRDefault="00CE1BA4" w:rsidP="002C66D5">
      <w:pPr>
        <w:pStyle w:val="af1"/>
        <w:numPr>
          <w:ilvl w:val="0"/>
          <w:numId w:val="5"/>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rPr>
        <w:t>由於花蓮具南北狹長的特性，大多的經濟資源與教育活動都以花蓮北區為主，然而，花蓮南區各鄉鎮蘊含了原住民文化與豐富的地方本位特色，適合做為科學學習的素材，</w:t>
      </w:r>
      <w:r w:rsidRPr="00CB687C">
        <w:rPr>
          <w:rFonts w:ascii="Times New Roman" w:eastAsia="標楷體" w:hAnsi="Times New Roman" w:cs="Times New Roman" w:hint="eastAsia"/>
        </w:rPr>
        <w:t>若</w:t>
      </w:r>
      <w:r w:rsidRPr="00CB687C">
        <w:rPr>
          <w:rFonts w:ascii="Times New Roman" w:eastAsia="標楷體" w:hAnsi="Times New Roman" w:cs="Times New Roman"/>
        </w:rPr>
        <w:t>科學活動能以在地元素為本，結合情境興趣與任務興趣的科學闖關活動，應有助啟發學童的科學學習成效。有鑑於此，科學教師應具備地方本位科學課程的設計及執行能力。故本次教案設計競賽，以地方本位科學闖關教案設計為主軸</w:t>
      </w:r>
      <w:r w:rsidRPr="00CB687C">
        <w:rPr>
          <w:rFonts w:ascii="Times New Roman" w:eastAsia="標楷體" w:hAnsi="Times New Roman" w:cs="Times New Roman" w:hint="eastAsia"/>
        </w:rPr>
        <w:t>，並期許教案最終亦能符合十二年國教課綱探究與實作精神</w:t>
      </w:r>
      <w:r w:rsidRPr="00CB687C">
        <w:rPr>
          <w:rFonts w:ascii="Times New Roman" w:eastAsia="標楷體" w:hAnsi="Times New Roman" w:cs="Times New Roman"/>
        </w:rPr>
        <w:t>。</w:t>
      </w:r>
    </w:p>
    <w:p w14:paraId="4515362E" w14:textId="1078BD8F" w:rsidR="00CE1BA4" w:rsidRPr="00CB687C" w:rsidRDefault="0005687E" w:rsidP="002C66D5">
      <w:pPr>
        <w:pStyle w:val="af1"/>
        <w:numPr>
          <w:ilvl w:val="0"/>
          <w:numId w:val="5"/>
        </w:numPr>
        <w:spacing w:line="480" w:lineRule="exact"/>
        <w:ind w:leftChars="0"/>
        <w:jc w:val="both"/>
        <w:rPr>
          <w:rFonts w:ascii="Times New Roman" w:eastAsia="標楷體" w:hAnsi="Times New Roman" w:cs="Times New Roman"/>
        </w:rPr>
      </w:pPr>
      <w:r>
        <w:rPr>
          <w:rFonts w:ascii="Times New Roman" w:eastAsia="標楷體" w:hAnsi="Times New Roman" w:cs="Times New Roman"/>
        </w:rPr>
        <w:t>本計畫</w:t>
      </w:r>
      <w:r w:rsidR="00CE1BA4" w:rsidRPr="00CB687C">
        <w:rPr>
          <w:rFonts w:ascii="Times New Roman" w:eastAsia="標楷體" w:hAnsi="Times New Roman" w:cs="Times New Roman"/>
        </w:rPr>
        <w:t>自</w:t>
      </w:r>
      <w:r w:rsidR="00CE1BA4" w:rsidRPr="00CB687C">
        <w:rPr>
          <w:rFonts w:ascii="Times New Roman" w:eastAsia="標楷體" w:hAnsi="Times New Roman" w:cs="Times New Roman"/>
        </w:rPr>
        <w:t xml:space="preserve"> 10</w:t>
      </w:r>
      <w:r>
        <w:rPr>
          <w:rFonts w:ascii="Times New Roman" w:eastAsia="標楷體" w:hAnsi="Times New Roman" w:cs="Times New Roman" w:hint="eastAsia"/>
        </w:rPr>
        <w:t>8</w:t>
      </w:r>
      <w:r w:rsidR="00CE1BA4" w:rsidRPr="00CB687C">
        <w:rPr>
          <w:rFonts w:ascii="Times New Roman" w:eastAsia="標楷體" w:hAnsi="Times New Roman" w:cs="Times New Roman"/>
        </w:rPr>
        <w:t xml:space="preserve"> </w:t>
      </w:r>
      <w:r w:rsidR="00CE1BA4" w:rsidRPr="00CB687C">
        <w:rPr>
          <w:rFonts w:ascii="Times New Roman" w:eastAsia="標楷體" w:hAnsi="Times New Roman" w:cs="Times New Roman"/>
        </w:rPr>
        <w:t>年</w:t>
      </w:r>
      <w:r w:rsidR="00CE1BA4" w:rsidRPr="00CB687C">
        <w:rPr>
          <w:rFonts w:ascii="Times New Roman" w:eastAsia="標楷體" w:hAnsi="Times New Roman" w:cs="Times New Roman"/>
        </w:rPr>
        <w:t xml:space="preserve"> 1</w:t>
      </w:r>
      <w:r>
        <w:rPr>
          <w:rFonts w:ascii="Times New Roman" w:eastAsia="標楷體" w:hAnsi="Times New Roman" w:cs="Times New Roman" w:hint="eastAsia"/>
        </w:rPr>
        <w:t>1</w:t>
      </w:r>
      <w:r w:rsidR="00CE1BA4" w:rsidRPr="00CB687C">
        <w:rPr>
          <w:rFonts w:ascii="Times New Roman" w:eastAsia="標楷體" w:hAnsi="Times New Roman" w:cs="Times New Roman"/>
        </w:rPr>
        <w:t xml:space="preserve"> </w:t>
      </w:r>
      <w:r w:rsidR="00CE1BA4" w:rsidRPr="00CB687C">
        <w:rPr>
          <w:rFonts w:ascii="Times New Roman" w:eastAsia="標楷體" w:hAnsi="Times New Roman" w:cs="Times New Roman"/>
        </w:rPr>
        <w:t>月起，在花蓮南區辦理</w:t>
      </w:r>
      <w:r w:rsidR="006E6A70" w:rsidRPr="00CB687C">
        <w:rPr>
          <w:rFonts w:ascii="Times New Roman" w:eastAsia="標楷體" w:hAnsi="Times New Roman" w:cs="Times New Roman" w:hint="eastAsia"/>
        </w:rPr>
        <w:t>科普教學宅急便，培訓種子教師與小關主</w:t>
      </w:r>
      <w:r w:rsidR="00CE1BA4" w:rsidRPr="00CB687C">
        <w:rPr>
          <w:rFonts w:ascii="Times New Roman" w:eastAsia="標楷體" w:hAnsi="Times New Roman" w:cs="Times New Roman"/>
        </w:rPr>
        <w:t>，預計組織各鄉鎮的種子教師社群，希望透過社群的運作，提升教師的教案設計專業知能。為了擴大科學教師的參與，特別舉辦「科普教案設計競賽」，選拔出優秀的設計教案，做為未來辦理工作坊的研習課程內容，以建立在地深耕之永續循環模式。</w:t>
      </w:r>
      <w:r w:rsidR="00CE1BA4" w:rsidRPr="00CB687C">
        <w:rPr>
          <w:rFonts w:ascii="Times New Roman" w:eastAsia="標楷體" w:hAnsi="Times New Roman" w:cs="Times New Roman"/>
        </w:rPr>
        <w:t xml:space="preserve"> </w:t>
      </w:r>
    </w:p>
    <w:p w14:paraId="59CC5056" w14:textId="7EAB1BF9" w:rsidR="00CE1BA4" w:rsidRPr="00C602A1" w:rsidRDefault="00CE1BA4" w:rsidP="00CE1BA4">
      <w:pPr>
        <w:spacing w:before="100" w:beforeAutospacing="1" w:line="480" w:lineRule="exact"/>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參、辦理單位</w:t>
      </w:r>
      <w:r w:rsidRPr="00C602A1">
        <w:rPr>
          <w:rFonts w:ascii="Times New Roman" w:eastAsia="標楷體" w:hAnsi="Times New Roman" w:cs="Times New Roman"/>
          <w:b/>
          <w:sz w:val="28"/>
          <w:szCs w:val="28"/>
        </w:rPr>
        <w:t xml:space="preserve"> </w:t>
      </w:r>
    </w:p>
    <w:p w14:paraId="0E32D3FA" w14:textId="1D399BD4" w:rsidR="00CE1BA4" w:rsidRPr="00C602A1" w:rsidRDefault="00CE1BA4" w:rsidP="002C66D5">
      <w:pPr>
        <w:spacing w:line="480" w:lineRule="exact"/>
        <w:ind w:leftChars="100" w:left="240"/>
        <w:rPr>
          <w:rFonts w:ascii="Times New Roman" w:eastAsia="標楷體" w:hAnsi="Times New Roman" w:cs="Times New Roman"/>
        </w:rPr>
      </w:pPr>
      <w:r w:rsidRPr="00C602A1">
        <w:rPr>
          <w:rFonts w:ascii="Times New Roman" w:eastAsia="標楷體" w:hAnsi="Times New Roman" w:cs="Times New Roman"/>
        </w:rPr>
        <w:t>指導單位：行政院科技部</w:t>
      </w:r>
      <w:r w:rsidR="004F10F1">
        <w:rPr>
          <w:rFonts w:ascii="Times New Roman" w:eastAsia="標楷體" w:hAnsi="Times New Roman" w:cs="Times New Roman" w:hint="eastAsia"/>
        </w:rPr>
        <w:t>、花蓮縣政府教育處</w:t>
      </w:r>
    </w:p>
    <w:p w14:paraId="4EFAE467" w14:textId="30272DB4" w:rsidR="00CE1BA4" w:rsidRPr="00C602A1" w:rsidRDefault="00CE1BA4" w:rsidP="002C66D5">
      <w:pPr>
        <w:spacing w:line="480" w:lineRule="exact"/>
        <w:ind w:leftChars="100" w:left="240"/>
        <w:rPr>
          <w:rFonts w:ascii="Times New Roman" w:eastAsia="標楷體" w:hAnsi="Times New Roman" w:cs="Times New Roman"/>
        </w:rPr>
      </w:pPr>
      <w:r w:rsidRPr="00C602A1">
        <w:rPr>
          <w:rFonts w:ascii="Times New Roman" w:eastAsia="標楷體" w:hAnsi="Times New Roman" w:cs="Times New Roman"/>
        </w:rPr>
        <w:t>主辦單位：</w:t>
      </w:r>
      <w:r w:rsidR="002C66D5" w:rsidRPr="00A95F60">
        <w:rPr>
          <w:rFonts w:ascii="Times New Roman" w:eastAsia="標楷體" w:hAnsi="Times New Roman" w:cs="Times New Roman"/>
          <w:kern w:val="0"/>
          <w:szCs w:val="24"/>
        </w:rPr>
        <w:t>國立東華大學</w:t>
      </w:r>
      <w:r w:rsidR="002C66D5" w:rsidRPr="00A95F60">
        <w:rPr>
          <w:rFonts w:ascii="Times New Roman" w:eastAsia="標楷體" w:hAnsi="Times New Roman" w:cs="Times New Roman"/>
          <w:kern w:val="0"/>
          <w:szCs w:val="24"/>
        </w:rPr>
        <w:t xml:space="preserve"> (</w:t>
      </w:r>
      <w:r w:rsidR="002C66D5" w:rsidRPr="00A95F60">
        <w:rPr>
          <w:rFonts w:ascii="Times New Roman" w:eastAsia="標楷體" w:hAnsi="Times New Roman" w:cs="Times New Roman"/>
          <w:kern w:val="0"/>
          <w:szCs w:val="24"/>
        </w:rPr>
        <w:t>科學教育中心、教育與潛能開發學系</w:t>
      </w:r>
      <w:r w:rsidR="002C66D5" w:rsidRPr="00A95F60">
        <w:rPr>
          <w:rFonts w:ascii="Times New Roman" w:eastAsia="標楷體" w:hAnsi="Times New Roman" w:cs="Times New Roman"/>
          <w:kern w:val="0"/>
          <w:szCs w:val="24"/>
        </w:rPr>
        <w:t>)</w:t>
      </w:r>
      <w:r w:rsidRPr="00C602A1">
        <w:rPr>
          <w:rFonts w:ascii="Times New Roman" w:eastAsia="標楷體" w:hAnsi="Times New Roman" w:cs="Times New Roman"/>
        </w:rPr>
        <w:t xml:space="preserve"> </w:t>
      </w:r>
    </w:p>
    <w:p w14:paraId="6A113046" w14:textId="77777777" w:rsidR="002C66D5" w:rsidRDefault="002C66D5" w:rsidP="00CE1BA4">
      <w:pPr>
        <w:spacing w:line="480" w:lineRule="exact"/>
        <w:rPr>
          <w:rFonts w:ascii="Times New Roman" w:eastAsia="標楷體" w:hAnsi="Times New Roman" w:cs="Times New Roman"/>
          <w:b/>
          <w:sz w:val="28"/>
          <w:szCs w:val="28"/>
        </w:rPr>
      </w:pPr>
    </w:p>
    <w:p w14:paraId="0F0548D8" w14:textId="77777777" w:rsidR="00CE1BA4" w:rsidRPr="00C602A1" w:rsidRDefault="00CE1BA4" w:rsidP="00CE1BA4">
      <w:pPr>
        <w:spacing w:line="480" w:lineRule="exact"/>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肆、競賽組別</w:t>
      </w:r>
    </w:p>
    <w:p w14:paraId="58C83902" w14:textId="0AEF6EC0" w:rsidR="00CE1BA4" w:rsidRPr="00CB687C" w:rsidRDefault="00CE1BA4" w:rsidP="00CB687C">
      <w:pPr>
        <w:pStyle w:val="af1"/>
        <w:numPr>
          <w:ilvl w:val="0"/>
          <w:numId w:val="6"/>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小學組：教案設計內容與國小科學課程相關，參加對象不限，</w:t>
      </w:r>
      <w:r w:rsidRPr="00CB687C">
        <w:rPr>
          <w:rFonts w:ascii="Times New Roman" w:eastAsia="標楷體" w:hAnsi="Times New Roman" w:cs="Times New Roman" w:hint="eastAsia"/>
        </w:rPr>
        <w:t>但每組至少應有一位公私立</w:t>
      </w:r>
      <w:r w:rsidRPr="00CB687C">
        <w:rPr>
          <w:rFonts w:ascii="Times New Roman" w:eastAsia="標楷體" w:hAnsi="Times New Roman" w:cs="Times New Roman" w:hint="eastAsia"/>
        </w:rPr>
        <w:lastRenderedPageBreak/>
        <w:t>國小教師</w:t>
      </w:r>
      <w:r w:rsidRPr="00CB687C">
        <w:rPr>
          <w:rFonts w:ascii="Times New Roman" w:eastAsia="標楷體" w:hAnsi="Times New Roman" w:cs="Times New Roman"/>
        </w:rPr>
        <w:t>（含實習、代理及代課教師）。每組隊員至多</w:t>
      </w:r>
      <w:r w:rsidRPr="00CB687C">
        <w:rPr>
          <w:rFonts w:ascii="Times New Roman" w:eastAsia="標楷體" w:hAnsi="Times New Roman" w:cs="Times New Roman"/>
        </w:rPr>
        <w:t>4</w:t>
      </w:r>
      <w:r w:rsidRPr="00CB687C">
        <w:rPr>
          <w:rFonts w:ascii="Times New Roman" w:eastAsia="標楷體" w:hAnsi="Times New Roman" w:cs="Times New Roman"/>
        </w:rPr>
        <w:t>人。</w:t>
      </w:r>
    </w:p>
    <w:p w14:paraId="143FDC35" w14:textId="2AC4F801" w:rsidR="00CE1BA4" w:rsidRPr="00CB687C" w:rsidRDefault="00CE1BA4" w:rsidP="00CB687C">
      <w:pPr>
        <w:pStyle w:val="af1"/>
        <w:numPr>
          <w:ilvl w:val="0"/>
          <w:numId w:val="6"/>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中學組：教案設計內容與國中、高中職科學課程相關，參加對象不限，但</w:t>
      </w:r>
      <w:r w:rsidRPr="00CB687C">
        <w:rPr>
          <w:rFonts w:ascii="Times New Roman" w:eastAsia="標楷體" w:hAnsi="Times New Roman" w:cs="Times New Roman" w:hint="eastAsia"/>
        </w:rPr>
        <w:t>每組至少應有一位公私立國、高中職教師</w:t>
      </w:r>
      <w:r w:rsidRPr="00CB687C">
        <w:rPr>
          <w:rFonts w:ascii="Times New Roman" w:eastAsia="標楷體" w:hAnsi="Times New Roman" w:cs="Times New Roman"/>
        </w:rPr>
        <w:t>（含實習、代理及代課教師）。每組隊員至多</w:t>
      </w:r>
      <w:r w:rsidRPr="00CB687C">
        <w:rPr>
          <w:rFonts w:ascii="Times New Roman" w:eastAsia="標楷體" w:hAnsi="Times New Roman" w:cs="Times New Roman"/>
        </w:rPr>
        <w:t>4</w:t>
      </w:r>
      <w:r w:rsidRPr="00CB687C">
        <w:rPr>
          <w:rFonts w:ascii="Times New Roman" w:eastAsia="標楷體" w:hAnsi="Times New Roman" w:cs="Times New Roman"/>
        </w:rPr>
        <w:t>人。</w:t>
      </w:r>
    </w:p>
    <w:p w14:paraId="70EF8A35" w14:textId="77777777" w:rsidR="00CE1BA4" w:rsidRPr="00C602A1" w:rsidRDefault="00CE1BA4" w:rsidP="00CE1BA4">
      <w:pPr>
        <w:spacing w:beforeLines="50" w:before="180" w:line="480" w:lineRule="exact"/>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伍、報名方式</w:t>
      </w:r>
    </w:p>
    <w:p w14:paraId="309612DC" w14:textId="73728BC7" w:rsidR="00CE1BA4" w:rsidRPr="00CB687C" w:rsidRDefault="00CE1BA4" w:rsidP="00CB687C">
      <w:pPr>
        <w:pStyle w:val="af1"/>
        <w:numPr>
          <w:ilvl w:val="0"/>
          <w:numId w:val="7"/>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請依教案之教學對象選取組別，每件作品須指定一名聯絡人。</w:t>
      </w:r>
    </w:p>
    <w:p w14:paraId="085E424A" w14:textId="703FA2D3" w:rsidR="00CE1BA4" w:rsidRPr="00CB687C" w:rsidRDefault="00CE1BA4" w:rsidP="00CB687C">
      <w:pPr>
        <w:pStyle w:val="af1"/>
        <w:numPr>
          <w:ilvl w:val="0"/>
          <w:numId w:val="7"/>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限</w:t>
      </w:r>
      <w:r w:rsidR="0005687E">
        <w:rPr>
          <w:rFonts w:ascii="Times New Roman" w:eastAsia="標楷體" w:hAnsi="Times New Roman" w:cs="Times New Roman" w:hint="eastAsia"/>
        </w:rPr>
        <w:t>電子郵件</w:t>
      </w:r>
      <w:r w:rsidRPr="00CB687C">
        <w:rPr>
          <w:rFonts w:ascii="Times New Roman" w:eastAsia="標楷體" w:hAnsi="Times New Roman" w:cs="Times New Roman"/>
        </w:rPr>
        <w:t>報名</w:t>
      </w:r>
      <w:r w:rsidR="0005687E">
        <w:rPr>
          <w:rFonts w:ascii="Times New Roman" w:eastAsia="標楷體" w:hAnsi="Times New Roman" w:cs="Times New Roman" w:hint="eastAsia"/>
        </w:rPr>
        <w:t>及收件</w:t>
      </w:r>
      <w:r w:rsidR="00131E96">
        <w:rPr>
          <w:rFonts w:ascii="Times New Roman" w:eastAsia="標楷體" w:hAnsi="Times New Roman" w:cs="Times New Roman" w:hint="eastAsia"/>
        </w:rPr>
        <w:t>(ppmm2255@gms.ndhu.edu.tw)</w:t>
      </w:r>
      <w:r w:rsidR="00D94097">
        <w:rPr>
          <w:rFonts w:ascii="Times New Roman" w:eastAsia="標楷體" w:hAnsi="Times New Roman" w:cs="Times New Roman"/>
        </w:rPr>
        <w:t>，報名時間</w:t>
      </w:r>
      <w:r w:rsidRPr="00CB687C">
        <w:rPr>
          <w:rFonts w:ascii="Times New Roman" w:eastAsia="標楷體" w:hAnsi="Times New Roman" w:cs="Times New Roman"/>
        </w:rPr>
        <w:t>自</w:t>
      </w:r>
      <w:r w:rsidR="0020788F" w:rsidRPr="00CB687C">
        <w:rPr>
          <w:rFonts w:ascii="Times New Roman" w:eastAsia="標楷體" w:hAnsi="Times New Roman" w:cs="Times New Roman" w:hint="eastAsia"/>
        </w:rPr>
        <w:t>即日</w:t>
      </w:r>
      <w:r w:rsidRPr="00CB687C">
        <w:rPr>
          <w:rFonts w:ascii="Times New Roman" w:eastAsia="標楷體" w:hAnsi="Times New Roman" w:cs="Times New Roman"/>
        </w:rPr>
        <w:t>起至</w:t>
      </w:r>
      <w:r w:rsidRPr="00CB687C">
        <w:rPr>
          <w:rFonts w:ascii="Times New Roman" w:eastAsia="標楷體" w:hAnsi="Times New Roman" w:cs="Times New Roman"/>
        </w:rPr>
        <w:t>1</w:t>
      </w:r>
      <w:r w:rsidR="0028487C">
        <w:rPr>
          <w:rFonts w:ascii="Times New Roman" w:eastAsia="標楷體" w:hAnsi="Times New Roman" w:cs="Times New Roman" w:hint="eastAsia"/>
        </w:rPr>
        <w:t>09</w:t>
      </w:r>
      <w:r w:rsidRPr="00CB687C">
        <w:rPr>
          <w:rFonts w:ascii="Times New Roman" w:eastAsia="標楷體" w:hAnsi="Times New Roman" w:cs="Times New Roman"/>
        </w:rPr>
        <w:t>年</w:t>
      </w:r>
      <w:r w:rsidRPr="00CB687C">
        <w:rPr>
          <w:rFonts w:ascii="Times New Roman" w:eastAsia="標楷體" w:hAnsi="Times New Roman" w:cs="Times New Roman"/>
        </w:rPr>
        <w:t>3</w:t>
      </w:r>
      <w:r w:rsidRPr="00CB687C">
        <w:rPr>
          <w:rFonts w:ascii="Times New Roman" w:eastAsia="標楷體" w:hAnsi="Times New Roman" w:cs="Times New Roman"/>
        </w:rPr>
        <w:t>月</w:t>
      </w:r>
      <w:r w:rsidR="0005687E">
        <w:rPr>
          <w:rFonts w:ascii="Times New Roman" w:eastAsia="標楷體" w:hAnsi="Times New Roman" w:cs="Times New Roman" w:hint="eastAsia"/>
        </w:rPr>
        <w:t>22</w:t>
      </w:r>
      <w:r w:rsidRPr="00CB687C">
        <w:rPr>
          <w:rFonts w:ascii="Times New Roman" w:eastAsia="標楷體" w:hAnsi="Times New Roman" w:cs="Times New Roman"/>
        </w:rPr>
        <w:t>日下午</w:t>
      </w:r>
      <w:r w:rsidRPr="00CB687C">
        <w:rPr>
          <w:rFonts w:ascii="Times New Roman" w:eastAsia="標楷體" w:hAnsi="Times New Roman" w:cs="Times New Roman"/>
        </w:rPr>
        <w:t>5</w:t>
      </w:r>
      <w:r w:rsidRPr="00CB687C">
        <w:rPr>
          <w:rFonts w:ascii="Times New Roman" w:eastAsia="標楷體" w:hAnsi="Times New Roman" w:cs="Times New Roman"/>
        </w:rPr>
        <w:t>點整止。</w:t>
      </w:r>
    </w:p>
    <w:p w14:paraId="15ECFEA1" w14:textId="055F1560" w:rsidR="006966A8" w:rsidRPr="00CB687C" w:rsidRDefault="00CE1BA4" w:rsidP="00CB687C">
      <w:pPr>
        <w:pStyle w:val="af1"/>
        <w:numPr>
          <w:ilvl w:val="0"/>
          <w:numId w:val="7"/>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繳交資料如下</w:t>
      </w:r>
      <w:r w:rsidR="0005687E">
        <w:rPr>
          <w:rFonts w:ascii="Times New Roman" w:eastAsia="標楷體" w:hAnsi="Times New Roman" w:cs="Times New Roman" w:hint="eastAsia"/>
        </w:rPr>
        <w:t>(</w:t>
      </w:r>
      <w:r w:rsidR="0005687E">
        <w:rPr>
          <w:rFonts w:ascii="Times New Roman" w:eastAsia="標楷體" w:hAnsi="Times New Roman" w:cs="Times New Roman" w:hint="eastAsia"/>
        </w:rPr>
        <w:t>請於信件標題註明「第三屆南花蓮全民科學週</w:t>
      </w:r>
      <w:r w:rsidR="0005687E">
        <w:rPr>
          <w:rFonts w:ascii="Times New Roman" w:eastAsia="標楷體" w:hAnsi="Times New Roman" w:cs="Times New Roman" w:hint="eastAsia"/>
        </w:rPr>
        <w:t>-</w:t>
      </w:r>
      <w:r w:rsidR="0005687E" w:rsidRPr="0020788F">
        <w:rPr>
          <w:rFonts w:ascii="Times New Roman" w:eastAsia="標楷體" w:hAnsi="Times New Roman" w:cs="Times New Roman" w:hint="eastAsia"/>
        </w:rPr>
        <w:t>教案設計競賽徵選</w:t>
      </w:r>
      <w:r w:rsidR="00C12CE7">
        <w:rPr>
          <w:rFonts w:ascii="Times New Roman" w:eastAsia="標楷體" w:hAnsi="Times New Roman" w:cs="Times New Roman" w:hint="eastAsia"/>
        </w:rPr>
        <w:t>(</w:t>
      </w:r>
      <w:r w:rsidR="00C12CE7">
        <w:rPr>
          <w:rFonts w:ascii="Times New Roman" w:eastAsia="標楷體" w:hAnsi="Times New Roman" w:cs="Times New Roman" w:hint="eastAsia"/>
        </w:rPr>
        <w:t>國小組或國高中組</w:t>
      </w:r>
      <w:r w:rsidR="00C12CE7">
        <w:rPr>
          <w:rFonts w:ascii="Times New Roman" w:eastAsia="標楷體" w:hAnsi="Times New Roman" w:cs="Times New Roman" w:hint="eastAsia"/>
        </w:rPr>
        <w:t>)</w:t>
      </w:r>
      <w:r w:rsidR="0005687E">
        <w:rPr>
          <w:rFonts w:ascii="Times New Roman" w:eastAsia="標楷體" w:hAnsi="Times New Roman" w:cs="Times New Roman" w:hint="eastAsia"/>
        </w:rPr>
        <w:t>」</w:t>
      </w:r>
      <w:r w:rsidR="0005687E">
        <w:rPr>
          <w:rFonts w:ascii="Times New Roman" w:eastAsia="標楷體" w:hAnsi="Times New Roman" w:cs="Times New Roman" w:hint="eastAsia"/>
        </w:rPr>
        <w:t>)</w:t>
      </w:r>
      <w:r w:rsidRPr="00CB687C">
        <w:rPr>
          <w:rFonts w:ascii="Times New Roman" w:eastAsia="標楷體" w:hAnsi="Times New Roman" w:cs="Times New Roman"/>
        </w:rPr>
        <w:t>：</w:t>
      </w:r>
    </w:p>
    <w:p w14:paraId="5C3BAEE6" w14:textId="16A5A701" w:rsidR="006966A8" w:rsidRDefault="00CE1BA4" w:rsidP="0020788F">
      <w:pPr>
        <w:pStyle w:val="af1"/>
        <w:numPr>
          <w:ilvl w:val="0"/>
          <w:numId w:val="3"/>
        </w:numPr>
        <w:spacing w:line="480" w:lineRule="exact"/>
        <w:ind w:leftChars="0"/>
        <w:rPr>
          <w:rFonts w:ascii="Times New Roman" w:eastAsia="標楷體" w:hAnsi="Times New Roman" w:cs="Times New Roman"/>
        </w:rPr>
      </w:pPr>
      <w:r w:rsidRPr="0020788F">
        <w:rPr>
          <w:rFonts w:ascii="Times New Roman" w:eastAsia="標楷體" w:hAnsi="Times New Roman" w:cs="Times New Roman"/>
        </w:rPr>
        <w:t>報名表</w:t>
      </w:r>
      <w:r w:rsidR="0005687E">
        <w:rPr>
          <w:rFonts w:ascii="Times New Roman" w:eastAsia="標楷體" w:hAnsi="Times New Roman" w:cs="Times New Roman" w:hint="eastAsia"/>
        </w:rPr>
        <w:t>(</w:t>
      </w:r>
      <w:r w:rsidRPr="0020788F">
        <w:rPr>
          <w:rFonts w:ascii="Times New Roman" w:eastAsia="標楷體" w:hAnsi="Times New Roman" w:cs="Times New Roman"/>
        </w:rPr>
        <w:t>如附件</w:t>
      </w:r>
      <w:r w:rsidR="0020788F" w:rsidRPr="0020788F">
        <w:rPr>
          <w:rFonts w:ascii="Times New Roman" w:eastAsia="標楷體" w:hAnsi="Times New Roman" w:cs="Times New Roman" w:hint="eastAsia"/>
        </w:rPr>
        <w:t>一</w:t>
      </w:r>
      <w:r w:rsidR="0005687E">
        <w:rPr>
          <w:rFonts w:ascii="Times New Roman" w:eastAsia="標楷體" w:hAnsi="Times New Roman" w:cs="Times New Roman" w:hint="eastAsia"/>
        </w:rPr>
        <w:t>)</w:t>
      </w:r>
      <w:r w:rsidR="005E2A6A">
        <w:rPr>
          <w:rFonts w:ascii="Times New Roman" w:eastAsia="標楷體" w:hAnsi="Times New Roman" w:cs="Times New Roman" w:hint="eastAsia"/>
        </w:rPr>
        <w:t>。</w:t>
      </w:r>
    </w:p>
    <w:p w14:paraId="5E5AD88A" w14:textId="36E98850" w:rsidR="001E0E82" w:rsidRPr="002C66D5" w:rsidRDefault="00F03513" w:rsidP="005E2A6A">
      <w:pPr>
        <w:pStyle w:val="af1"/>
        <w:numPr>
          <w:ilvl w:val="0"/>
          <w:numId w:val="3"/>
        </w:numPr>
        <w:spacing w:line="480" w:lineRule="exact"/>
        <w:ind w:leftChars="0"/>
        <w:rPr>
          <w:rFonts w:ascii="Times New Roman" w:eastAsia="標楷體" w:hAnsi="Times New Roman" w:cs="Times New Roman"/>
        </w:rPr>
      </w:pPr>
      <w:r w:rsidRPr="005E2A6A">
        <w:rPr>
          <w:rFonts w:ascii="Times New Roman" w:eastAsia="標楷體" w:hAnsi="Times New Roman" w:cs="Times New Roman" w:hint="eastAsia"/>
        </w:rPr>
        <w:t>教案</w:t>
      </w:r>
      <w:r w:rsidR="005E2A6A" w:rsidRPr="005E2A6A">
        <w:rPr>
          <w:rFonts w:ascii="Times New Roman" w:eastAsia="標楷體" w:hAnsi="Times New Roman" w:cs="Times New Roman" w:hint="eastAsia"/>
        </w:rPr>
        <w:t>及教學影片</w:t>
      </w:r>
      <w:r w:rsidR="002C66D5">
        <w:rPr>
          <w:rFonts w:ascii="Times New Roman" w:eastAsia="標楷體" w:hAnsi="Times New Roman" w:cs="Times New Roman" w:hint="eastAsia"/>
        </w:rPr>
        <w:t>(</w:t>
      </w:r>
      <w:r w:rsidR="002C66D5">
        <w:rPr>
          <w:rFonts w:ascii="Times New Roman" w:eastAsia="標楷體" w:hAnsi="Times New Roman" w:cs="Times New Roman" w:hint="eastAsia"/>
        </w:rPr>
        <w:t>格式範例</w:t>
      </w:r>
      <w:r w:rsidR="002C66D5" w:rsidRPr="005E2A6A">
        <w:rPr>
          <w:rFonts w:ascii="Times New Roman" w:eastAsia="標楷體" w:hAnsi="Times New Roman" w:cs="Times New Roman" w:hint="eastAsia"/>
        </w:rPr>
        <w:t>如附件二</w:t>
      </w:r>
      <w:r w:rsidR="002C66D5">
        <w:rPr>
          <w:rFonts w:ascii="Times New Roman" w:eastAsia="標楷體" w:hAnsi="Times New Roman" w:cs="Times New Roman" w:hint="eastAsia"/>
        </w:rPr>
        <w:t>)</w:t>
      </w:r>
      <w:r w:rsidR="005E2A6A">
        <w:rPr>
          <w:rFonts w:ascii="Times New Roman" w:eastAsia="標楷體" w:hAnsi="Times New Roman" w:cs="Times New Roman" w:hint="eastAsia"/>
        </w:rPr>
        <w:t>：</w:t>
      </w:r>
      <w:r w:rsidRPr="005E2A6A">
        <w:rPr>
          <w:rFonts w:ascii="Times New Roman" w:eastAsia="標楷體" w:hAnsi="Times New Roman" w:cs="Times New Roman" w:hint="eastAsia"/>
        </w:rPr>
        <w:t>請轉成</w:t>
      </w:r>
      <w:r w:rsidRPr="005E2A6A">
        <w:rPr>
          <w:rFonts w:ascii="Times New Roman" w:eastAsia="標楷體" w:hAnsi="Times New Roman" w:cs="Times New Roman" w:hint="eastAsia"/>
        </w:rPr>
        <w:t xml:space="preserve"> pdf </w:t>
      </w:r>
      <w:r w:rsidR="005E2A6A" w:rsidRPr="005E2A6A">
        <w:rPr>
          <w:rFonts w:ascii="Times New Roman" w:eastAsia="標楷體" w:hAnsi="Times New Roman" w:cs="Times New Roman" w:hint="eastAsia"/>
        </w:rPr>
        <w:t>檔</w:t>
      </w:r>
      <w:r w:rsidR="0005687E" w:rsidRPr="005E2A6A">
        <w:rPr>
          <w:rFonts w:ascii="Times New Roman" w:eastAsia="標楷體" w:hAnsi="Times New Roman" w:cs="Times New Roman" w:hint="eastAsia"/>
        </w:rPr>
        <w:t>寄至指定信箱，</w:t>
      </w:r>
      <w:r w:rsidR="005E2A6A" w:rsidRPr="005E2A6A">
        <w:rPr>
          <w:rFonts w:ascii="Times New Roman" w:eastAsia="標楷體" w:hAnsi="Times New Roman" w:cs="Times New Roman" w:hint="eastAsia"/>
        </w:rPr>
        <w:t>並請提供</w:t>
      </w:r>
      <w:r w:rsidR="002C66D5" w:rsidRPr="005E2A6A">
        <w:rPr>
          <w:rFonts w:ascii="Times New Roman" w:eastAsia="標楷體" w:hAnsi="Times New Roman" w:cs="Times New Roman" w:hint="eastAsia"/>
        </w:rPr>
        <w:t>教學</w:t>
      </w:r>
      <w:r w:rsidRPr="005E2A6A">
        <w:rPr>
          <w:rFonts w:ascii="Times New Roman" w:eastAsia="標楷體" w:hAnsi="Times New Roman" w:cs="Times New Roman" w:hint="eastAsia"/>
        </w:rPr>
        <w:t>影片</w:t>
      </w:r>
      <w:r w:rsidRPr="005E2A6A">
        <w:rPr>
          <w:rFonts w:ascii="Times New Roman" w:eastAsia="標楷體" w:hAnsi="Times New Roman" w:cs="Times New Roman" w:hint="eastAsia"/>
        </w:rPr>
        <w:t>youtube</w:t>
      </w:r>
      <w:r w:rsidRPr="005E2A6A">
        <w:rPr>
          <w:rFonts w:ascii="Times New Roman" w:eastAsia="標楷體" w:hAnsi="Times New Roman" w:cs="Times New Roman" w:hint="eastAsia"/>
        </w:rPr>
        <w:t>網址。</w:t>
      </w:r>
    </w:p>
    <w:p w14:paraId="5540DB99" w14:textId="65CDD1C2" w:rsidR="006966A8" w:rsidRPr="0020788F" w:rsidRDefault="005E2A6A" w:rsidP="0020788F">
      <w:pPr>
        <w:pStyle w:val="af1"/>
        <w:numPr>
          <w:ilvl w:val="0"/>
          <w:numId w:val="3"/>
        </w:numPr>
        <w:spacing w:line="480" w:lineRule="exact"/>
        <w:ind w:leftChars="0"/>
        <w:rPr>
          <w:rFonts w:ascii="Times New Roman" w:eastAsia="標楷體" w:hAnsi="Times New Roman" w:cs="Times New Roman"/>
        </w:rPr>
      </w:pPr>
      <w:r>
        <w:rPr>
          <w:rFonts w:ascii="Times New Roman" w:eastAsia="標楷體" w:hAnsi="Times New Roman" w:cs="Times New Roman"/>
        </w:rPr>
        <w:t>授權暨承諾書</w:t>
      </w:r>
      <w:r>
        <w:rPr>
          <w:rFonts w:ascii="Times New Roman" w:eastAsia="標楷體" w:hAnsi="Times New Roman" w:cs="Times New Roman" w:hint="eastAsia"/>
        </w:rPr>
        <w:t>(</w:t>
      </w:r>
      <w:r w:rsidR="00CE1BA4" w:rsidRPr="0020788F">
        <w:rPr>
          <w:rFonts w:ascii="Times New Roman" w:eastAsia="標楷體" w:hAnsi="Times New Roman" w:cs="Times New Roman"/>
        </w:rPr>
        <w:t>如附件</w:t>
      </w:r>
      <w:r w:rsidR="0020788F" w:rsidRPr="0020788F">
        <w:rPr>
          <w:rFonts w:ascii="Times New Roman" w:eastAsia="標楷體" w:hAnsi="Times New Roman" w:cs="Times New Roman" w:hint="eastAsia"/>
        </w:rPr>
        <w:t>三</w:t>
      </w:r>
      <w:r>
        <w:rPr>
          <w:rFonts w:ascii="Times New Roman" w:eastAsia="標楷體" w:hAnsi="Times New Roman" w:cs="Times New Roman" w:hint="eastAsia"/>
        </w:rPr>
        <w:t>)</w:t>
      </w:r>
      <w:r w:rsidR="00CE1BA4" w:rsidRPr="0020788F">
        <w:rPr>
          <w:rFonts w:ascii="Times New Roman" w:eastAsia="標楷體" w:hAnsi="Times New Roman" w:cs="Times New Roman"/>
        </w:rPr>
        <w:t>。簽名處請親自簽名，勿用電腦繕打</w:t>
      </w:r>
      <w:r>
        <w:rPr>
          <w:rFonts w:ascii="Times New Roman" w:eastAsia="標楷體" w:hAnsi="Times New Roman" w:cs="Times New Roman" w:hint="eastAsia"/>
        </w:rPr>
        <w:t>。</w:t>
      </w:r>
    </w:p>
    <w:p w14:paraId="7ED68CAB" w14:textId="4AC8C2AD" w:rsidR="006966A8" w:rsidRPr="005E2A6A" w:rsidRDefault="00CE1BA4" w:rsidP="005E2A6A">
      <w:pPr>
        <w:pStyle w:val="af1"/>
        <w:numPr>
          <w:ilvl w:val="0"/>
          <w:numId w:val="7"/>
        </w:numPr>
        <w:spacing w:line="480" w:lineRule="exact"/>
        <w:ind w:leftChars="0"/>
        <w:rPr>
          <w:rFonts w:ascii="Times New Roman" w:eastAsia="標楷體" w:hAnsi="Times New Roman" w:cs="Times New Roman"/>
        </w:rPr>
      </w:pPr>
      <w:r w:rsidRPr="005E2A6A">
        <w:rPr>
          <w:rFonts w:ascii="Times New Roman" w:eastAsia="標楷體" w:hAnsi="Times New Roman" w:cs="Times New Roman"/>
        </w:rPr>
        <w:t>注意事項：</w:t>
      </w:r>
    </w:p>
    <w:p w14:paraId="22C87874" w14:textId="7A59509F" w:rsidR="006966A8" w:rsidRPr="00CB687C" w:rsidRDefault="00CE1BA4" w:rsidP="005E2A6A">
      <w:pPr>
        <w:pStyle w:val="af1"/>
        <w:numPr>
          <w:ilvl w:val="0"/>
          <w:numId w:val="14"/>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作品內容以自行開發與編製為主，均屬未正式發表或未與出版社合作研發之作品，不得使用非經授權之圖片、影片、文字資料等（若引用他人資料時需註明出處並徵得授權），作品若涉及著作權問題，需自行負責。</w:t>
      </w:r>
    </w:p>
    <w:p w14:paraId="2321C57C" w14:textId="00B0777E" w:rsidR="00CE1BA4" w:rsidRPr="00CB687C" w:rsidRDefault="00CE1BA4" w:rsidP="005E2A6A">
      <w:pPr>
        <w:pStyle w:val="af1"/>
        <w:numPr>
          <w:ilvl w:val="0"/>
          <w:numId w:val="14"/>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獲得前三名之隊伍，</w:t>
      </w:r>
      <w:r w:rsidR="00CB687C">
        <w:rPr>
          <w:rFonts w:ascii="Times New Roman" w:eastAsia="標楷體" w:hAnsi="Times New Roman" w:cs="Times New Roman" w:hint="eastAsia"/>
        </w:rPr>
        <w:t>將受</w:t>
      </w:r>
      <w:r w:rsidRPr="00CB687C">
        <w:rPr>
          <w:rFonts w:ascii="Times New Roman" w:eastAsia="標楷體" w:hAnsi="Times New Roman" w:cs="Times New Roman"/>
        </w:rPr>
        <w:t>邀至科普列車於</w:t>
      </w:r>
      <w:r w:rsidR="002D4A5D" w:rsidRPr="00CB687C">
        <w:rPr>
          <w:rFonts w:ascii="Times New Roman" w:eastAsia="標楷體" w:hAnsi="標楷體" w:hint="eastAsia"/>
        </w:rPr>
        <w:t>光復</w:t>
      </w:r>
      <w:r w:rsidRPr="00CB687C">
        <w:rPr>
          <w:rFonts w:ascii="Times New Roman" w:eastAsia="標楷體" w:hAnsi="Times New Roman" w:cs="Times New Roman"/>
        </w:rPr>
        <w:t>車站所辦理之頒獎典禮授獎，得獎隊伍需</w:t>
      </w:r>
      <w:r w:rsidR="00CB687C">
        <w:rPr>
          <w:rFonts w:ascii="Times New Roman" w:eastAsia="標楷體" w:hAnsi="Times New Roman" w:cs="Times New Roman" w:hint="eastAsia"/>
        </w:rPr>
        <w:t>於</w:t>
      </w:r>
      <w:r w:rsidR="00CB687C" w:rsidRPr="00CB687C">
        <w:rPr>
          <w:rFonts w:ascii="Times New Roman" w:eastAsia="標楷體" w:hAnsi="Times New Roman" w:cs="Times New Roman"/>
        </w:rPr>
        <w:t>授獎前</w:t>
      </w:r>
      <w:r w:rsidR="00CB687C">
        <w:rPr>
          <w:rFonts w:ascii="Times New Roman" w:eastAsia="標楷體" w:hAnsi="Times New Roman" w:cs="Times New Roman" w:hint="eastAsia"/>
        </w:rPr>
        <w:t>現場</w:t>
      </w:r>
      <w:r w:rsidRPr="00CB687C">
        <w:rPr>
          <w:rFonts w:ascii="Times New Roman" w:eastAsia="標楷體" w:hAnsi="Times New Roman" w:cs="Times New Roman"/>
        </w:rPr>
        <w:t>帶領站前旅客或學生闖關。闖關之器材由參賽隊伍準備與提供，但可檢具單據向主辦單位申請核銷，</w:t>
      </w:r>
      <w:r w:rsidR="002C66D5" w:rsidRPr="00CB687C">
        <w:rPr>
          <w:rFonts w:ascii="Times New Roman" w:eastAsia="標楷體" w:hAnsi="Times New Roman" w:cs="Times New Roman"/>
        </w:rPr>
        <w:t>核銷上限為</w:t>
      </w:r>
      <w:r w:rsidR="002C66D5" w:rsidRPr="00CB687C">
        <w:rPr>
          <w:rFonts w:ascii="Times New Roman" w:eastAsia="標楷體" w:hAnsi="Times New Roman" w:cs="Times New Roman"/>
        </w:rPr>
        <w:t>2,000</w:t>
      </w:r>
      <w:r w:rsidR="002C66D5" w:rsidRPr="00CB687C">
        <w:rPr>
          <w:rFonts w:ascii="Times New Roman" w:eastAsia="標楷體" w:hAnsi="Times New Roman" w:cs="Times New Roman"/>
        </w:rPr>
        <w:t>元，</w:t>
      </w:r>
      <w:r w:rsidRPr="00CB687C">
        <w:rPr>
          <w:rFonts w:ascii="Times New Roman" w:eastAsia="標楷體" w:hAnsi="Times New Roman" w:cs="Times New Roman"/>
        </w:rPr>
        <w:t>未能參加者，視同棄權。</w:t>
      </w:r>
    </w:p>
    <w:p w14:paraId="61A1ED27" w14:textId="77777777" w:rsidR="00CE1BA4" w:rsidRPr="00C602A1" w:rsidRDefault="00CE1BA4" w:rsidP="00CE1BA4">
      <w:pPr>
        <w:spacing w:beforeLines="50" w:before="180" w:line="480" w:lineRule="exact"/>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陸、競賽主題</w:t>
      </w:r>
    </w:p>
    <w:p w14:paraId="1C13D978" w14:textId="172EE1F7" w:rsidR="00CE1BA4" w:rsidRDefault="00CE1BA4" w:rsidP="005E2A6A">
      <w:pPr>
        <w:spacing w:line="480" w:lineRule="exact"/>
        <w:ind w:firstLineChars="200" w:firstLine="480"/>
        <w:rPr>
          <w:rFonts w:ascii="Times New Roman" w:eastAsia="標楷體" w:hAnsi="Times New Roman" w:cs="Times New Roman"/>
        </w:rPr>
      </w:pPr>
      <w:r w:rsidRPr="00C602A1">
        <w:rPr>
          <w:rFonts w:ascii="Times New Roman" w:eastAsia="標楷體" w:hAnsi="Times New Roman" w:cs="Times New Roman"/>
        </w:rPr>
        <w:t>參賽教案之主題以符合花蓮地方本位及原住民特色為主，而且能配合國小及國高中職的科學課程，內容可包括物理、化學、生物、地球科學、環境、數學及跨科統整等，藉由非制式科學的學習活動，營造學童熟悉的在地素材與情境，安排動手操作及動腦思考的闖關遊戲，提升學童對科學的態度與學習興趣，進一步建構適切的相關科學概念。</w:t>
      </w:r>
    </w:p>
    <w:p w14:paraId="4FAC254D" w14:textId="77777777" w:rsidR="002C66D5" w:rsidRPr="00C602A1" w:rsidRDefault="002C66D5" w:rsidP="005E2A6A">
      <w:pPr>
        <w:spacing w:line="480" w:lineRule="exact"/>
        <w:ind w:firstLineChars="200" w:firstLine="480"/>
        <w:rPr>
          <w:rFonts w:ascii="Times New Roman" w:eastAsia="標楷體" w:hAnsi="Times New Roman" w:cs="Times New Roman"/>
        </w:rPr>
      </w:pPr>
    </w:p>
    <w:p w14:paraId="408AA470" w14:textId="77777777" w:rsidR="00CE1BA4" w:rsidRPr="00C602A1" w:rsidRDefault="00CE1BA4" w:rsidP="00DF3300">
      <w:pPr>
        <w:spacing w:beforeLines="50" w:before="180"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柒、教案規格</w:t>
      </w:r>
    </w:p>
    <w:p w14:paraId="21D34058" w14:textId="5678DE67" w:rsidR="00CE1BA4" w:rsidRPr="00CB687C" w:rsidRDefault="00CE1BA4" w:rsidP="00DF3300">
      <w:pPr>
        <w:pStyle w:val="af1"/>
        <w:numPr>
          <w:ilvl w:val="0"/>
          <w:numId w:val="11"/>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rPr>
        <w:lastRenderedPageBreak/>
        <w:t>本次徵選的探究教案設計需符合上述競賽主題之規範，活動需具有可闖關形式，需配合花蓮的地方特色。參賽者可從課本科學實驗活動進行編改，或生活相關的科學學習活動等多面向的來源，以增進學生的動手操作及動腦規劃之探究</w:t>
      </w:r>
      <w:r w:rsidRPr="00CB687C">
        <w:rPr>
          <w:rFonts w:ascii="Times New Roman" w:eastAsia="標楷體" w:hAnsi="Times New Roman" w:cs="Times New Roman" w:hint="eastAsia"/>
        </w:rPr>
        <w:t>與實作</w:t>
      </w:r>
      <w:r w:rsidRPr="00CB687C">
        <w:rPr>
          <w:rFonts w:ascii="Times New Roman" w:eastAsia="標楷體" w:hAnsi="Times New Roman" w:cs="Times New Roman"/>
        </w:rPr>
        <w:t>能力。</w:t>
      </w:r>
    </w:p>
    <w:p w14:paraId="405839C6" w14:textId="37E18805" w:rsidR="00CE1BA4" w:rsidRPr="00CB687C" w:rsidRDefault="00AC1053" w:rsidP="00DF3300">
      <w:pPr>
        <w:pStyle w:val="af1"/>
        <w:numPr>
          <w:ilvl w:val="0"/>
          <w:numId w:val="11"/>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hint="eastAsia"/>
        </w:rPr>
        <w:t>教案規格請見範例</w:t>
      </w:r>
      <w:r w:rsidR="00CE1BA4" w:rsidRPr="00CB687C">
        <w:rPr>
          <w:rFonts w:ascii="Times New Roman" w:eastAsia="標楷體" w:hAnsi="Times New Roman" w:cs="Times New Roman"/>
        </w:rPr>
        <w:t>。活動器材儘量具有日常生活易取得、可重複使用、低價位等特質。</w:t>
      </w:r>
    </w:p>
    <w:p w14:paraId="37A77F87" w14:textId="4F0E69AC" w:rsidR="00CB687C" w:rsidRDefault="00CE1BA4" w:rsidP="00DF3300">
      <w:pPr>
        <w:pStyle w:val="af1"/>
        <w:numPr>
          <w:ilvl w:val="0"/>
          <w:numId w:val="11"/>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rPr>
        <w:t>教案設計</w:t>
      </w:r>
      <w:r w:rsidR="005E2A6A">
        <w:rPr>
          <w:rFonts w:ascii="Times New Roman" w:eastAsia="標楷體" w:hAnsi="Times New Roman" w:cs="Times New Roman" w:hint="eastAsia"/>
        </w:rPr>
        <w:t>分</w:t>
      </w:r>
      <w:r w:rsidR="00CB687C">
        <w:rPr>
          <w:rFonts w:ascii="Times New Roman" w:eastAsia="標楷體" w:hAnsi="Times New Roman" w:cs="Times New Roman" w:hint="eastAsia"/>
        </w:rPr>
        <w:t>兩部分</w:t>
      </w:r>
    </w:p>
    <w:p w14:paraId="78B06A75" w14:textId="77777777" w:rsidR="00CB687C" w:rsidRDefault="00B92049" w:rsidP="00DF3300">
      <w:pPr>
        <w:pStyle w:val="af1"/>
        <w:numPr>
          <w:ilvl w:val="0"/>
          <w:numId w:val="15"/>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hint="eastAsia"/>
        </w:rPr>
        <w:t>其一</w:t>
      </w:r>
      <w:r w:rsidR="00CE1BA4" w:rsidRPr="005E2A6A">
        <w:rPr>
          <w:rFonts w:ascii="Times New Roman" w:eastAsia="標楷體" w:hAnsi="Times New Roman" w:cs="Times New Roman"/>
        </w:rPr>
        <w:t>之授課時數以一節課</w:t>
      </w:r>
      <w:r w:rsidR="00CE1BA4" w:rsidRPr="005E2A6A">
        <w:rPr>
          <w:rFonts w:ascii="Times New Roman" w:eastAsia="標楷體" w:hAnsi="Times New Roman" w:cs="Times New Roman"/>
        </w:rPr>
        <w:t>(</w:t>
      </w:r>
      <w:r w:rsidR="00CE1BA4" w:rsidRPr="005E2A6A">
        <w:rPr>
          <w:rFonts w:ascii="Times New Roman" w:eastAsia="標楷體" w:hAnsi="Times New Roman" w:cs="Times New Roman" w:hint="eastAsia"/>
        </w:rPr>
        <w:t>國小</w:t>
      </w:r>
      <w:r w:rsidR="00CE1BA4" w:rsidRPr="005E2A6A">
        <w:rPr>
          <w:rFonts w:ascii="Times New Roman" w:eastAsia="標楷體" w:hAnsi="Times New Roman" w:cs="Times New Roman"/>
        </w:rPr>
        <w:t>40</w:t>
      </w:r>
      <w:r w:rsidR="00CE1BA4" w:rsidRPr="005E2A6A">
        <w:rPr>
          <w:rFonts w:ascii="Times New Roman" w:eastAsia="標楷體" w:hAnsi="Times New Roman" w:cs="Times New Roman"/>
        </w:rPr>
        <w:t>分鐘</w:t>
      </w:r>
      <w:r w:rsidR="00CE1BA4" w:rsidRPr="005E2A6A">
        <w:rPr>
          <w:rFonts w:ascii="Times New Roman" w:eastAsia="標楷體" w:hAnsi="Times New Roman" w:cs="Times New Roman" w:hint="eastAsia"/>
        </w:rPr>
        <w:t>，國高中</w:t>
      </w:r>
      <w:r w:rsidR="00CE1BA4" w:rsidRPr="005E2A6A">
        <w:rPr>
          <w:rFonts w:ascii="Times New Roman" w:eastAsia="標楷體" w:hAnsi="Times New Roman" w:cs="Times New Roman" w:hint="eastAsia"/>
        </w:rPr>
        <w:t>45</w:t>
      </w:r>
      <w:r w:rsidR="00CE1BA4" w:rsidRPr="005E2A6A">
        <w:rPr>
          <w:rFonts w:ascii="Times New Roman" w:eastAsia="標楷體" w:hAnsi="Times New Roman" w:cs="Times New Roman" w:hint="eastAsia"/>
        </w:rPr>
        <w:t>分鐘</w:t>
      </w:r>
      <w:r w:rsidR="00CE1BA4" w:rsidRPr="005E2A6A">
        <w:rPr>
          <w:rFonts w:ascii="Times New Roman" w:eastAsia="標楷體" w:hAnsi="Times New Roman" w:cs="Times New Roman"/>
        </w:rPr>
        <w:t>)</w:t>
      </w:r>
      <w:r w:rsidR="00CE1BA4" w:rsidRPr="005E2A6A">
        <w:rPr>
          <w:rFonts w:ascii="Times New Roman" w:eastAsia="標楷體" w:hAnsi="Times New Roman" w:cs="Times New Roman"/>
        </w:rPr>
        <w:t>為原則，若教案設計超過時數，請註明參賽段落</w:t>
      </w:r>
      <w:r w:rsidR="00CE1BA4" w:rsidRPr="005E2A6A">
        <w:rPr>
          <w:rFonts w:ascii="Times New Roman" w:eastAsia="標楷體" w:hAnsi="Times New Roman" w:cs="Times New Roman"/>
        </w:rPr>
        <w:t>(</w:t>
      </w:r>
      <w:r w:rsidR="00CE1BA4" w:rsidRPr="005E2A6A">
        <w:rPr>
          <w:rFonts w:ascii="Times New Roman" w:eastAsia="標楷體" w:hAnsi="Times New Roman" w:cs="Times New Roman"/>
        </w:rPr>
        <w:t>節數</w:t>
      </w:r>
      <w:r w:rsidR="00CE1BA4" w:rsidRPr="005E2A6A">
        <w:rPr>
          <w:rFonts w:ascii="Times New Roman" w:eastAsia="標楷體" w:hAnsi="Times New Roman" w:cs="Times New Roman"/>
        </w:rPr>
        <w:t>)</w:t>
      </w:r>
      <w:r w:rsidR="00CE1BA4" w:rsidRPr="005E2A6A">
        <w:rPr>
          <w:rFonts w:ascii="Times New Roman" w:eastAsia="標楷體" w:hAnsi="Times New Roman" w:cs="Times New Roman"/>
        </w:rPr>
        <w:t>，並能在一般課堂教室或實驗室場域順利進行者為限。</w:t>
      </w:r>
    </w:p>
    <w:p w14:paraId="76F8BBBB" w14:textId="01050451" w:rsidR="005E2A6A" w:rsidRPr="005E2A6A" w:rsidRDefault="005E2A6A" w:rsidP="00DF3300">
      <w:pPr>
        <w:pStyle w:val="af1"/>
        <w:spacing w:line="480" w:lineRule="exact"/>
        <w:ind w:leftChars="0"/>
        <w:jc w:val="both"/>
        <w:rPr>
          <w:rFonts w:ascii="Times New Roman" w:eastAsia="標楷體" w:hAnsi="Times New Roman" w:cs="Times New Roman"/>
        </w:rPr>
      </w:pPr>
      <w:r>
        <w:rPr>
          <w:rFonts w:ascii="Times New Roman" w:eastAsia="標楷體" w:hAnsi="Times New Roman" w:cs="Times New Roman" w:hint="eastAsia"/>
        </w:rPr>
        <w:t>此</w:t>
      </w:r>
      <w:r w:rsidRPr="005E2A6A">
        <w:rPr>
          <w:rFonts w:ascii="Times New Roman" w:eastAsia="標楷體" w:hAnsi="Times New Roman" w:cs="Times New Roman"/>
        </w:rPr>
        <w:t>教案主要是提供培訓種子教師、闖關</w:t>
      </w:r>
      <w:r>
        <w:rPr>
          <w:rFonts w:ascii="Times New Roman" w:eastAsia="標楷體" w:hAnsi="Times New Roman" w:cs="Times New Roman" w:hint="eastAsia"/>
        </w:rPr>
        <w:t>小</w:t>
      </w:r>
      <w:r w:rsidRPr="005E2A6A">
        <w:rPr>
          <w:rFonts w:ascii="Times New Roman" w:eastAsia="標楷體" w:hAnsi="Times New Roman" w:cs="Times New Roman"/>
        </w:rPr>
        <w:t>關主及可轉化為一般科學課室教學使用，科學</w:t>
      </w:r>
      <w:r w:rsidRPr="005E2A6A">
        <w:rPr>
          <w:rFonts w:ascii="Times New Roman" w:eastAsia="標楷體" w:hAnsi="Times New Roman" w:cs="Times New Roman" w:hint="eastAsia"/>
        </w:rPr>
        <w:t>原理</w:t>
      </w:r>
      <w:r w:rsidRPr="005E2A6A">
        <w:rPr>
          <w:rFonts w:ascii="Times New Roman" w:eastAsia="標楷體" w:hAnsi="Times New Roman" w:cs="Times New Roman"/>
        </w:rPr>
        <w:t>之來龍去脈需清晰完整</w:t>
      </w:r>
      <w:r>
        <w:rPr>
          <w:rFonts w:ascii="Times New Roman" w:eastAsia="標楷體" w:hAnsi="Times New Roman" w:cs="Times New Roman" w:hint="eastAsia"/>
        </w:rPr>
        <w:t>。</w:t>
      </w:r>
    </w:p>
    <w:p w14:paraId="67A50343" w14:textId="77777777" w:rsidR="005E2A6A" w:rsidRDefault="00B92049" w:rsidP="00DF3300">
      <w:pPr>
        <w:pStyle w:val="af1"/>
        <w:numPr>
          <w:ilvl w:val="0"/>
          <w:numId w:val="15"/>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hint="eastAsia"/>
        </w:rPr>
        <w:t>另一為</w:t>
      </w:r>
      <w:r w:rsidR="00CE1BA4" w:rsidRPr="005E2A6A">
        <w:rPr>
          <w:rFonts w:ascii="Times New Roman" w:eastAsia="標楷體" w:hAnsi="Times New Roman" w:cs="Times New Roman"/>
        </w:rPr>
        <w:t>關關活動</w:t>
      </w:r>
      <w:r w:rsidRPr="005E2A6A">
        <w:rPr>
          <w:rFonts w:ascii="Times New Roman" w:eastAsia="標楷體" w:hAnsi="Times New Roman" w:cs="Times New Roman" w:hint="eastAsia"/>
        </w:rPr>
        <w:t>，其</w:t>
      </w:r>
      <w:r w:rsidR="00CE1BA4" w:rsidRPr="005E2A6A">
        <w:rPr>
          <w:rFonts w:ascii="Times New Roman" w:eastAsia="標楷體" w:hAnsi="Times New Roman" w:cs="Times New Roman"/>
        </w:rPr>
        <w:t>設計以</w:t>
      </w:r>
      <w:r w:rsidR="00CE1BA4" w:rsidRPr="005E2A6A">
        <w:rPr>
          <w:rFonts w:ascii="Times New Roman" w:eastAsia="標楷體" w:hAnsi="Times New Roman" w:cs="Times New Roman" w:hint="eastAsia"/>
        </w:rPr>
        <w:t>10-</w:t>
      </w:r>
      <w:r w:rsidR="00CE1BA4" w:rsidRPr="005E2A6A">
        <w:rPr>
          <w:rFonts w:ascii="Times New Roman" w:eastAsia="標楷體" w:hAnsi="Times New Roman" w:cs="Times New Roman"/>
        </w:rPr>
        <w:t>15</w:t>
      </w:r>
      <w:r w:rsidR="00CE1BA4" w:rsidRPr="005E2A6A">
        <w:rPr>
          <w:rFonts w:ascii="Times New Roman" w:eastAsia="標楷體" w:hAnsi="Times New Roman" w:cs="Times New Roman"/>
        </w:rPr>
        <w:t>分鐘內能完成的任務為原則。</w:t>
      </w:r>
    </w:p>
    <w:p w14:paraId="13AD378D" w14:textId="59010ECE" w:rsidR="00CE1BA4" w:rsidRPr="005E2A6A" w:rsidRDefault="00CE1BA4" w:rsidP="00DF3300">
      <w:pPr>
        <w:pStyle w:val="af1"/>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rPr>
        <w:t>15</w:t>
      </w:r>
      <w:r w:rsidR="005E2A6A">
        <w:rPr>
          <w:rFonts w:ascii="Times New Roman" w:eastAsia="標楷體" w:hAnsi="Times New Roman" w:cs="Times New Roman"/>
        </w:rPr>
        <w:t>分鐘教案</w:t>
      </w:r>
      <w:r w:rsidRPr="005E2A6A">
        <w:rPr>
          <w:rFonts w:ascii="Times New Roman" w:eastAsia="標楷體" w:hAnsi="Times New Roman" w:cs="Times New Roman"/>
        </w:rPr>
        <w:t>為闖關競賽用，需具闖關</w:t>
      </w:r>
      <w:r w:rsidRPr="005E2A6A">
        <w:rPr>
          <w:rFonts w:ascii="Times New Roman" w:eastAsia="標楷體" w:hAnsi="Times New Roman" w:cs="Times New Roman" w:hint="eastAsia"/>
        </w:rPr>
        <w:t>、遊戲</w:t>
      </w:r>
      <w:r w:rsidRPr="005E2A6A">
        <w:rPr>
          <w:rFonts w:ascii="Times New Roman" w:eastAsia="標楷體" w:hAnsi="Times New Roman" w:cs="Times New Roman"/>
        </w:rPr>
        <w:t>特質，並能使經過</w:t>
      </w:r>
      <w:r w:rsidRPr="005E2A6A">
        <w:rPr>
          <w:rFonts w:ascii="Times New Roman" w:eastAsia="標楷體" w:hAnsi="Times New Roman" w:cs="Times New Roman"/>
        </w:rPr>
        <w:t>40</w:t>
      </w:r>
      <w:r w:rsidRPr="005E2A6A">
        <w:rPr>
          <w:rFonts w:ascii="Times New Roman" w:eastAsia="標楷體" w:hAnsi="Times New Roman" w:cs="Times New Roman"/>
        </w:rPr>
        <w:t>分鐘教學後之種子教師及闖關關主簡要表達出重要科學概念。</w:t>
      </w:r>
    </w:p>
    <w:p w14:paraId="7738CECC" w14:textId="2F57E2B1" w:rsidR="00CE1BA4" w:rsidRPr="00CB687C" w:rsidRDefault="00CE1BA4" w:rsidP="00DF3300">
      <w:pPr>
        <w:pStyle w:val="af1"/>
        <w:numPr>
          <w:ilvl w:val="0"/>
          <w:numId w:val="11"/>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rPr>
        <w:t>教案一律以</w:t>
      </w:r>
      <w:r w:rsidRPr="00CB687C">
        <w:rPr>
          <w:rFonts w:ascii="Times New Roman" w:eastAsia="標楷體" w:hAnsi="Times New Roman" w:cs="Times New Roman"/>
        </w:rPr>
        <w:t xml:space="preserve"> A4 </w:t>
      </w:r>
      <w:r w:rsidRPr="00CB687C">
        <w:rPr>
          <w:rFonts w:ascii="Times New Roman" w:eastAsia="標楷體" w:hAnsi="Times New Roman" w:cs="Times New Roman"/>
        </w:rPr>
        <w:t>直式橫書</w:t>
      </w:r>
      <w:r w:rsidRPr="00CB687C">
        <w:rPr>
          <w:rFonts w:ascii="Times New Roman" w:eastAsia="標楷體" w:hAnsi="Times New Roman" w:cs="Times New Roman"/>
        </w:rPr>
        <w:t>(</w:t>
      </w:r>
      <w:r w:rsidR="00CB687C">
        <w:rPr>
          <w:rFonts w:ascii="Times New Roman" w:eastAsia="標楷體" w:hAnsi="Times New Roman" w:cs="Times New Roman" w:hint="eastAsia"/>
        </w:rPr>
        <w:t>標楷體</w:t>
      </w:r>
      <w:r w:rsidRPr="00CB687C">
        <w:rPr>
          <w:rFonts w:ascii="Times New Roman" w:eastAsia="標楷體" w:hAnsi="Times New Roman" w:cs="Times New Roman"/>
        </w:rPr>
        <w:t>、字體</w:t>
      </w:r>
      <w:r w:rsidRPr="00CB687C">
        <w:rPr>
          <w:rFonts w:ascii="Times New Roman" w:eastAsia="標楷體" w:hAnsi="Times New Roman" w:cs="Times New Roman"/>
        </w:rPr>
        <w:t xml:space="preserve"> 12</w:t>
      </w:r>
      <w:r w:rsidRPr="00CB687C">
        <w:rPr>
          <w:rFonts w:ascii="Times New Roman" w:eastAsia="標楷體" w:hAnsi="Times New Roman" w:cs="Times New Roman"/>
        </w:rPr>
        <w:t>、單行間距</w:t>
      </w:r>
      <w:r w:rsidRPr="00CB687C">
        <w:rPr>
          <w:rFonts w:ascii="Times New Roman" w:eastAsia="標楷體" w:hAnsi="Times New Roman" w:cs="Times New Roman"/>
        </w:rPr>
        <w:t>)</w:t>
      </w:r>
      <w:r w:rsidRPr="00CB687C">
        <w:rPr>
          <w:rFonts w:ascii="Times New Roman" w:eastAsia="標楷體" w:hAnsi="Times New Roman" w:cs="Times New Roman"/>
        </w:rPr>
        <w:t>，由左至右打字，圖片</w:t>
      </w:r>
      <w:r w:rsidRPr="00CB687C">
        <w:rPr>
          <w:rFonts w:ascii="Times New Roman" w:eastAsia="標楷體" w:hAnsi="Times New Roman" w:cs="Times New Roman"/>
        </w:rPr>
        <w:t>(</w:t>
      </w:r>
      <w:r w:rsidRPr="00CB687C">
        <w:rPr>
          <w:rFonts w:ascii="Times New Roman" w:eastAsia="標楷體" w:hAnsi="Times New Roman" w:cs="Times New Roman"/>
        </w:rPr>
        <w:t>自己拍攝或設計</w:t>
      </w:r>
      <w:r w:rsidRPr="00CB687C">
        <w:rPr>
          <w:rFonts w:ascii="Times New Roman" w:eastAsia="標楷體" w:hAnsi="Times New Roman" w:cs="Times New Roman"/>
        </w:rPr>
        <w:t>)</w:t>
      </w:r>
      <w:r w:rsidRPr="00CB687C">
        <w:rPr>
          <w:rFonts w:ascii="Times New Roman" w:eastAsia="標楷體" w:hAnsi="Times New Roman" w:cs="Times New Roman"/>
        </w:rPr>
        <w:t>至少</w:t>
      </w:r>
      <w:r w:rsidRPr="00CB687C">
        <w:rPr>
          <w:rFonts w:ascii="Times New Roman" w:eastAsia="標楷體" w:hAnsi="Times New Roman" w:cs="Times New Roman"/>
        </w:rPr>
        <w:t xml:space="preserve"> 3 </w:t>
      </w:r>
      <w:r w:rsidRPr="00CB687C">
        <w:rPr>
          <w:rFonts w:ascii="Times New Roman" w:eastAsia="標楷體" w:hAnsi="Times New Roman" w:cs="Times New Roman"/>
        </w:rPr>
        <w:t>張，其餘圖片部份請註明資料來源</w:t>
      </w:r>
      <w:r w:rsidR="001E0E82" w:rsidRPr="00CB687C">
        <w:rPr>
          <w:rFonts w:ascii="Times New Roman" w:eastAsia="標楷體" w:hAnsi="Times New Roman" w:cs="Times New Roman" w:hint="eastAsia"/>
        </w:rPr>
        <w:t>，需附實作之製作影片，並請附上影片或載點</w:t>
      </w:r>
      <w:r w:rsidRPr="00CB687C">
        <w:rPr>
          <w:rFonts w:ascii="Times New Roman" w:eastAsia="標楷體" w:hAnsi="Times New Roman" w:cs="Times New Roman"/>
        </w:rPr>
        <w:t>。因審查採匿名進行，作品內容請勿透露學校名稱、作者姓名及黏貼作者相片等容易引起審查公平性疑慮之文字或照片。</w:t>
      </w:r>
    </w:p>
    <w:p w14:paraId="59625940" w14:textId="77777777" w:rsidR="00CE1BA4" w:rsidRPr="00C602A1" w:rsidRDefault="00CE1BA4" w:rsidP="00DF3300">
      <w:pPr>
        <w:spacing w:beforeLines="50" w:before="180"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捌、審查要點</w:t>
      </w:r>
    </w:p>
    <w:p w14:paraId="2D06D0E1"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一、審查委員：邀請科學、科教領域專業教授</w:t>
      </w:r>
      <w:r w:rsidRPr="00C602A1">
        <w:rPr>
          <w:rFonts w:ascii="Times New Roman" w:eastAsia="標楷體" w:hAnsi="Times New Roman" w:cs="Times New Roman"/>
        </w:rPr>
        <w:t>(</w:t>
      </w:r>
      <w:r w:rsidRPr="00C602A1">
        <w:rPr>
          <w:rFonts w:ascii="Times New Roman" w:eastAsia="標楷體" w:hAnsi="Times New Roman" w:cs="Times New Roman"/>
        </w:rPr>
        <w:t>學者</w:t>
      </w:r>
      <w:r w:rsidRPr="00C602A1">
        <w:rPr>
          <w:rFonts w:ascii="Times New Roman" w:eastAsia="標楷體" w:hAnsi="Times New Roman" w:cs="Times New Roman"/>
        </w:rPr>
        <w:t>)</w:t>
      </w:r>
      <w:r w:rsidRPr="00C602A1">
        <w:rPr>
          <w:rFonts w:ascii="Times New Roman" w:eastAsia="標楷體" w:hAnsi="Times New Roman" w:cs="Times New Roman"/>
        </w:rPr>
        <w:t>擔任。</w:t>
      </w:r>
      <w:r w:rsidRPr="00C602A1">
        <w:rPr>
          <w:rFonts w:ascii="Times New Roman" w:eastAsia="標楷體" w:hAnsi="Times New Roman" w:cs="Times New Roman"/>
        </w:rPr>
        <w:t xml:space="preserve"> </w:t>
      </w:r>
    </w:p>
    <w:p w14:paraId="79881F67"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二、審查內容及標準：</w:t>
      </w:r>
    </w:p>
    <w:p w14:paraId="7629A02F"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w:t>
      </w:r>
      <w:r w:rsidRPr="00C602A1">
        <w:rPr>
          <w:rFonts w:ascii="Times New Roman" w:eastAsia="標楷體" w:hAnsi="Times New Roman" w:cs="Times New Roman"/>
        </w:rPr>
        <w:t>一</w:t>
      </w:r>
      <w:r w:rsidRPr="00C602A1">
        <w:rPr>
          <w:rFonts w:ascii="Times New Roman" w:eastAsia="標楷體" w:hAnsi="Times New Roman" w:cs="Times New Roman"/>
        </w:rPr>
        <w:t>)</w:t>
      </w:r>
      <w:r w:rsidRPr="00C602A1">
        <w:rPr>
          <w:rFonts w:ascii="Times New Roman" w:eastAsia="標楷體" w:hAnsi="Times New Roman" w:cs="Times New Roman"/>
        </w:rPr>
        <w:t>教學活動與流程設計</w:t>
      </w:r>
      <w:r w:rsidRPr="00C602A1">
        <w:rPr>
          <w:rFonts w:ascii="Times New Roman" w:eastAsia="標楷體" w:hAnsi="Times New Roman" w:cs="Times New Roman"/>
        </w:rPr>
        <w:t>(</w:t>
      </w:r>
      <w:r w:rsidRPr="00C602A1">
        <w:rPr>
          <w:rFonts w:ascii="Times New Roman" w:eastAsia="標楷體" w:hAnsi="Times New Roman" w:cs="Times New Roman"/>
        </w:rPr>
        <w:t>佔</w:t>
      </w:r>
      <w:r w:rsidRPr="00C602A1">
        <w:rPr>
          <w:rFonts w:ascii="Times New Roman" w:eastAsia="標楷體" w:hAnsi="Times New Roman" w:cs="Times New Roman"/>
        </w:rPr>
        <w:t>50%)</w:t>
      </w:r>
      <w:r w:rsidRPr="00C602A1">
        <w:rPr>
          <w:rFonts w:ascii="Times New Roman" w:eastAsia="標楷體" w:hAnsi="Times New Roman" w:cs="Times New Roman"/>
        </w:rPr>
        <w:t>，說明如下：</w:t>
      </w:r>
      <w:r w:rsidRPr="00C602A1">
        <w:rPr>
          <w:rFonts w:ascii="Times New Roman" w:eastAsia="標楷體" w:hAnsi="Times New Roman" w:cs="Times New Roman"/>
        </w:rPr>
        <w:t xml:space="preserve"> </w:t>
      </w:r>
    </w:p>
    <w:p w14:paraId="35F32F53" w14:textId="1D9A33C3"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教學目標與教學活動適合學生程度。</w:t>
      </w:r>
    </w:p>
    <w:p w14:paraId="4D6B4D8E" w14:textId="3040E00C"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符合地方本位的設計精神。</w:t>
      </w:r>
    </w:p>
    <w:p w14:paraId="288B2897" w14:textId="2AB5F924"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使用多元的教學策略，促進學生的科學學習興趣。</w:t>
      </w:r>
    </w:p>
    <w:p w14:paraId="7DA0E0D3" w14:textId="72892B69"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能促使學生在小組</w:t>
      </w:r>
      <w:r w:rsidRPr="009A1691">
        <w:rPr>
          <w:rFonts w:ascii="Times New Roman" w:eastAsia="標楷體" w:hAnsi="Times New Roman" w:cs="Times New Roman" w:hint="eastAsia"/>
        </w:rPr>
        <w:t>闖關活動中團隊合作，</w:t>
      </w:r>
      <w:r w:rsidRPr="009A1691">
        <w:rPr>
          <w:rFonts w:ascii="Times New Roman" w:eastAsia="標楷體" w:hAnsi="Times New Roman" w:cs="Times New Roman"/>
        </w:rPr>
        <w:t>進行討論及溝通協商。</w:t>
      </w:r>
    </w:p>
    <w:p w14:paraId="1FDDF2CB" w14:textId="55440E98"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能促使學生進行批判、創造、綜合與組織等高層次思考</w:t>
      </w:r>
      <w:r w:rsidRPr="009A1691">
        <w:rPr>
          <w:rFonts w:ascii="Times New Roman" w:eastAsia="標楷體" w:hAnsi="Times New Roman" w:cs="Times New Roman" w:hint="eastAsia"/>
        </w:rPr>
        <w:t>。</w:t>
      </w:r>
    </w:p>
    <w:p w14:paraId="20B81E34" w14:textId="6EDEF113"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hint="eastAsia"/>
        </w:rPr>
        <w:t>活動能促進學生進行探究或產出實作作品</w:t>
      </w:r>
      <w:r w:rsidRPr="009A1691">
        <w:rPr>
          <w:rFonts w:ascii="Times New Roman" w:eastAsia="標楷體" w:hAnsi="Times New Roman" w:cs="Times New Roman"/>
        </w:rPr>
        <w:t>。</w:t>
      </w:r>
    </w:p>
    <w:p w14:paraId="526B7D2B"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w:t>
      </w:r>
      <w:r w:rsidRPr="00C602A1">
        <w:rPr>
          <w:rFonts w:ascii="Times New Roman" w:eastAsia="標楷體" w:hAnsi="Times New Roman" w:cs="Times New Roman"/>
        </w:rPr>
        <w:t>二</w:t>
      </w:r>
      <w:r w:rsidRPr="00C602A1">
        <w:rPr>
          <w:rFonts w:ascii="Times New Roman" w:eastAsia="標楷體" w:hAnsi="Times New Roman" w:cs="Times New Roman"/>
        </w:rPr>
        <w:t>)</w:t>
      </w:r>
      <w:r w:rsidRPr="00C602A1">
        <w:rPr>
          <w:rFonts w:ascii="Times New Roman" w:eastAsia="標楷體" w:hAnsi="Times New Roman" w:cs="Times New Roman"/>
        </w:rPr>
        <w:t>教案內容</w:t>
      </w:r>
      <w:r w:rsidRPr="00C602A1">
        <w:rPr>
          <w:rFonts w:ascii="Times New Roman" w:eastAsia="標楷體" w:hAnsi="Times New Roman" w:cs="Times New Roman"/>
        </w:rPr>
        <w:t>(</w:t>
      </w:r>
      <w:r w:rsidRPr="00C602A1">
        <w:rPr>
          <w:rFonts w:ascii="Times New Roman" w:eastAsia="標楷體" w:hAnsi="Times New Roman" w:cs="Times New Roman"/>
        </w:rPr>
        <w:t>佔</w:t>
      </w:r>
      <w:r w:rsidRPr="00C602A1">
        <w:rPr>
          <w:rFonts w:ascii="Times New Roman" w:eastAsia="標楷體" w:hAnsi="Times New Roman" w:cs="Times New Roman"/>
        </w:rPr>
        <w:t>25%)</w:t>
      </w:r>
      <w:r w:rsidRPr="00C602A1">
        <w:rPr>
          <w:rFonts w:ascii="Times New Roman" w:eastAsia="標楷體" w:hAnsi="Times New Roman" w:cs="Times New Roman"/>
        </w:rPr>
        <w:t>，說明如下：</w:t>
      </w:r>
      <w:r w:rsidRPr="00C602A1">
        <w:rPr>
          <w:rFonts w:ascii="Times New Roman" w:eastAsia="標楷體" w:hAnsi="Times New Roman" w:cs="Times New Roman"/>
        </w:rPr>
        <w:t xml:space="preserve"> </w:t>
      </w:r>
    </w:p>
    <w:p w14:paraId="00ADB105" w14:textId="666BCBEE" w:rsidR="00CE1BA4" w:rsidRPr="005E2A6A" w:rsidRDefault="00CE1BA4" w:rsidP="00DF3300">
      <w:pPr>
        <w:pStyle w:val="af1"/>
        <w:numPr>
          <w:ilvl w:val="0"/>
          <w:numId w:val="18"/>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rPr>
        <w:t>教案內容能與課程、學生生活經驗相連。</w:t>
      </w:r>
    </w:p>
    <w:p w14:paraId="226CAA7D" w14:textId="3E9A7D9F" w:rsidR="00CE1BA4" w:rsidRPr="005E2A6A" w:rsidRDefault="00CE1BA4" w:rsidP="00DF3300">
      <w:pPr>
        <w:pStyle w:val="af1"/>
        <w:numPr>
          <w:ilvl w:val="0"/>
          <w:numId w:val="18"/>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rPr>
        <w:lastRenderedPageBreak/>
        <w:t>能凸顯重要的核心概念。</w:t>
      </w:r>
    </w:p>
    <w:p w14:paraId="3DD5548E" w14:textId="14EBCDEC" w:rsidR="00CE1BA4" w:rsidRPr="005E2A6A" w:rsidRDefault="00CE1BA4" w:rsidP="00DF3300">
      <w:pPr>
        <w:pStyle w:val="af1"/>
        <w:numPr>
          <w:ilvl w:val="0"/>
          <w:numId w:val="18"/>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rPr>
        <w:t>陳述的科學</w:t>
      </w:r>
      <w:r w:rsidR="00AC1053" w:rsidRPr="005E2A6A">
        <w:rPr>
          <w:rFonts w:ascii="Times New Roman" w:eastAsia="標楷體" w:hAnsi="Times New Roman" w:cs="Times New Roman" w:hint="eastAsia"/>
        </w:rPr>
        <w:t>原理或</w:t>
      </w:r>
      <w:r w:rsidRPr="005E2A6A">
        <w:rPr>
          <w:rFonts w:ascii="Times New Roman" w:eastAsia="標楷體" w:hAnsi="Times New Roman" w:cs="Times New Roman"/>
        </w:rPr>
        <w:t>概念正確。</w:t>
      </w:r>
    </w:p>
    <w:p w14:paraId="3C199414" w14:textId="743EDED4" w:rsidR="00CE1BA4" w:rsidRPr="005E2A6A" w:rsidRDefault="00CE1BA4" w:rsidP="00DF3300">
      <w:pPr>
        <w:pStyle w:val="af1"/>
        <w:numPr>
          <w:ilvl w:val="0"/>
          <w:numId w:val="18"/>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rPr>
        <w:t>陳述邏輯明確，具體清晰，文詞通順。使得日後使用此教案的教師能明瞭並執行。</w:t>
      </w:r>
      <w:r w:rsidRPr="005E2A6A">
        <w:rPr>
          <w:rFonts w:ascii="Times New Roman" w:eastAsia="標楷體" w:hAnsi="Times New Roman" w:cs="Times New Roman"/>
        </w:rPr>
        <w:t xml:space="preserve"> </w:t>
      </w:r>
    </w:p>
    <w:p w14:paraId="3C52A62C"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w:t>
      </w:r>
      <w:r w:rsidRPr="00C602A1">
        <w:rPr>
          <w:rFonts w:ascii="Times New Roman" w:eastAsia="標楷體" w:hAnsi="Times New Roman" w:cs="Times New Roman"/>
        </w:rPr>
        <w:t>三</w:t>
      </w:r>
      <w:r w:rsidRPr="00C602A1">
        <w:rPr>
          <w:rFonts w:ascii="Times New Roman" w:eastAsia="標楷體" w:hAnsi="Times New Roman" w:cs="Times New Roman"/>
        </w:rPr>
        <w:t>)</w:t>
      </w:r>
      <w:r w:rsidRPr="00C602A1">
        <w:rPr>
          <w:rFonts w:ascii="Times New Roman" w:eastAsia="標楷體" w:hAnsi="Times New Roman" w:cs="Times New Roman"/>
        </w:rPr>
        <w:t>其他</w:t>
      </w:r>
      <w:r w:rsidRPr="00C602A1">
        <w:rPr>
          <w:rFonts w:ascii="Times New Roman" w:eastAsia="標楷體" w:hAnsi="Times New Roman" w:cs="Times New Roman"/>
        </w:rPr>
        <w:t>(</w:t>
      </w:r>
      <w:r w:rsidRPr="00C602A1">
        <w:rPr>
          <w:rFonts w:ascii="Times New Roman" w:eastAsia="標楷體" w:hAnsi="Times New Roman" w:cs="Times New Roman"/>
        </w:rPr>
        <w:t>佔</w:t>
      </w:r>
      <w:r w:rsidRPr="00C602A1">
        <w:rPr>
          <w:rFonts w:ascii="Times New Roman" w:eastAsia="標楷體" w:hAnsi="Times New Roman" w:cs="Times New Roman"/>
        </w:rPr>
        <w:t xml:space="preserve"> 25%)</w:t>
      </w:r>
      <w:r w:rsidRPr="00C602A1">
        <w:rPr>
          <w:rFonts w:ascii="Times New Roman" w:eastAsia="標楷體" w:hAnsi="Times New Roman" w:cs="Times New Roman"/>
        </w:rPr>
        <w:t>，說明如下：</w:t>
      </w:r>
    </w:p>
    <w:p w14:paraId="49BDB6D5" w14:textId="1F8B953F" w:rsidR="00CE1BA4" w:rsidRPr="009A1691" w:rsidRDefault="00CE1BA4" w:rsidP="00DF3300">
      <w:pPr>
        <w:pStyle w:val="af1"/>
        <w:numPr>
          <w:ilvl w:val="0"/>
          <w:numId w:val="21"/>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主題與生活的相關程度。</w:t>
      </w:r>
    </w:p>
    <w:p w14:paraId="0E1BE2D9" w14:textId="0F581490" w:rsidR="00CE1BA4" w:rsidRPr="009A1691" w:rsidRDefault="00CE1BA4" w:rsidP="00DF3300">
      <w:pPr>
        <w:pStyle w:val="af1"/>
        <w:numPr>
          <w:ilvl w:val="0"/>
          <w:numId w:val="21"/>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主題的創新程度。</w:t>
      </w:r>
      <w:r w:rsidRPr="009A1691">
        <w:rPr>
          <w:rFonts w:ascii="Times New Roman" w:eastAsia="標楷體" w:hAnsi="Times New Roman" w:cs="Times New Roman"/>
        </w:rPr>
        <w:t xml:space="preserve"> </w:t>
      </w:r>
    </w:p>
    <w:p w14:paraId="5EDA4DA9" w14:textId="2254CEB7" w:rsidR="00CE1BA4" w:rsidRPr="009A1691" w:rsidRDefault="00CE1BA4" w:rsidP="00DF3300">
      <w:pPr>
        <w:pStyle w:val="af1"/>
        <w:numPr>
          <w:ilvl w:val="0"/>
          <w:numId w:val="21"/>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教案的實用性。</w:t>
      </w:r>
      <w:r w:rsidRPr="009A1691">
        <w:rPr>
          <w:rFonts w:ascii="Times New Roman" w:eastAsia="標楷體" w:hAnsi="Times New Roman" w:cs="Times New Roman"/>
        </w:rPr>
        <w:t xml:space="preserve"> </w:t>
      </w:r>
    </w:p>
    <w:p w14:paraId="77E23A63" w14:textId="4653455F" w:rsidR="00CE1BA4" w:rsidRPr="009A1691" w:rsidRDefault="00CE1BA4" w:rsidP="00DF3300">
      <w:pPr>
        <w:pStyle w:val="af1"/>
        <w:numPr>
          <w:ilvl w:val="0"/>
          <w:numId w:val="21"/>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教學上的延伸應用。</w:t>
      </w:r>
      <w:r w:rsidRPr="009A1691">
        <w:rPr>
          <w:rFonts w:ascii="Times New Roman" w:eastAsia="標楷體" w:hAnsi="Times New Roman" w:cs="Times New Roman"/>
        </w:rPr>
        <w:t xml:space="preserve"> </w:t>
      </w:r>
    </w:p>
    <w:p w14:paraId="3CE6DAAE" w14:textId="77777777" w:rsidR="00CE1BA4" w:rsidRPr="00C602A1" w:rsidRDefault="00CE1BA4" w:rsidP="00DF3300">
      <w:pPr>
        <w:spacing w:beforeLines="50" w:before="180"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玖、獎勵方式</w:t>
      </w:r>
    </w:p>
    <w:p w14:paraId="7F6022A5"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各組擇優獎勵如下：</w:t>
      </w:r>
      <w:r w:rsidRPr="00C602A1">
        <w:rPr>
          <w:rFonts w:ascii="Times New Roman" w:eastAsia="標楷體" w:hAnsi="Times New Roman" w:cs="Times New Roman"/>
        </w:rPr>
        <w:t xml:space="preserve"> </w:t>
      </w:r>
    </w:p>
    <w:p w14:paraId="261E0130" w14:textId="1DF96179"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第一名：選出</w:t>
      </w:r>
      <w:r w:rsidRPr="009A1691">
        <w:rPr>
          <w:rFonts w:ascii="Times New Roman" w:eastAsia="標楷體" w:hAnsi="Times New Roman" w:cs="Times New Roman"/>
        </w:rPr>
        <w:t xml:space="preserve"> 1 </w:t>
      </w:r>
      <w:r w:rsidRPr="009A1691">
        <w:rPr>
          <w:rFonts w:ascii="Times New Roman" w:eastAsia="標楷體" w:hAnsi="Times New Roman" w:cs="Times New Roman"/>
        </w:rPr>
        <w:t>件。獲獎組別可獲得禮券</w:t>
      </w:r>
      <w:r w:rsidRPr="009A1691">
        <w:rPr>
          <w:rFonts w:ascii="Times New Roman" w:eastAsia="標楷體" w:hAnsi="Times New Roman" w:cs="Times New Roman"/>
        </w:rPr>
        <w:t xml:space="preserve"> 6,000 </w:t>
      </w:r>
      <w:r w:rsidRPr="009A1691">
        <w:rPr>
          <w:rFonts w:ascii="Times New Roman" w:eastAsia="標楷體" w:hAnsi="Times New Roman" w:cs="Times New Roman"/>
        </w:rPr>
        <w:t>元、每位參賽者獎狀</w:t>
      </w:r>
      <w:r w:rsidRPr="009A1691">
        <w:rPr>
          <w:rFonts w:ascii="Times New Roman" w:eastAsia="標楷體" w:hAnsi="Times New Roman" w:cs="Times New Roman"/>
        </w:rPr>
        <w:t xml:space="preserve"> 1 </w:t>
      </w:r>
      <w:r w:rsidRPr="009A1691">
        <w:rPr>
          <w:rFonts w:ascii="Times New Roman" w:eastAsia="標楷體" w:hAnsi="Times New Roman" w:cs="Times New Roman"/>
        </w:rPr>
        <w:t>張，請主管教育行政機關建議學校予參賽敘嘉獎</w:t>
      </w:r>
      <w:r w:rsidRPr="009A1691">
        <w:rPr>
          <w:rFonts w:ascii="Times New Roman" w:eastAsia="標楷體" w:hAnsi="Times New Roman" w:cs="Times New Roman"/>
        </w:rPr>
        <w:t xml:space="preserve"> 1 </w:t>
      </w:r>
      <w:r w:rsidRPr="009A1691">
        <w:rPr>
          <w:rFonts w:ascii="Times New Roman" w:eastAsia="標楷體" w:hAnsi="Times New Roman" w:cs="Times New Roman"/>
        </w:rPr>
        <w:t>次。</w:t>
      </w:r>
    </w:p>
    <w:p w14:paraId="682061FB" w14:textId="7F0FB953"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第二名：選出</w:t>
      </w:r>
      <w:r w:rsidRPr="009A1691">
        <w:rPr>
          <w:rFonts w:ascii="Times New Roman" w:eastAsia="標楷體" w:hAnsi="Times New Roman" w:cs="Times New Roman"/>
        </w:rPr>
        <w:t xml:space="preserve"> 1 </w:t>
      </w:r>
      <w:r w:rsidRPr="009A1691">
        <w:rPr>
          <w:rFonts w:ascii="Times New Roman" w:eastAsia="標楷體" w:hAnsi="Times New Roman" w:cs="Times New Roman"/>
        </w:rPr>
        <w:t>件。獲獎組別可獲得禮券</w:t>
      </w:r>
      <w:r w:rsidRPr="009A1691">
        <w:rPr>
          <w:rFonts w:ascii="Times New Roman" w:eastAsia="標楷體" w:hAnsi="Times New Roman" w:cs="Times New Roman"/>
        </w:rPr>
        <w:t xml:space="preserve"> 4,000 </w:t>
      </w:r>
      <w:r w:rsidRPr="009A1691">
        <w:rPr>
          <w:rFonts w:ascii="Times New Roman" w:eastAsia="標楷體" w:hAnsi="Times New Roman" w:cs="Times New Roman"/>
        </w:rPr>
        <w:t>元、每位參賽者獎狀</w:t>
      </w:r>
      <w:r w:rsidRPr="009A1691">
        <w:rPr>
          <w:rFonts w:ascii="Times New Roman" w:eastAsia="標楷體" w:hAnsi="Times New Roman" w:cs="Times New Roman"/>
        </w:rPr>
        <w:t xml:space="preserve"> 1 </w:t>
      </w:r>
      <w:r w:rsidRPr="009A1691">
        <w:rPr>
          <w:rFonts w:ascii="Times New Roman" w:eastAsia="標楷體" w:hAnsi="Times New Roman" w:cs="Times New Roman"/>
        </w:rPr>
        <w:t>張，請主管教育行政機關建議學校予參賽敘嘉獎</w:t>
      </w:r>
      <w:r w:rsidRPr="009A1691">
        <w:rPr>
          <w:rFonts w:ascii="Times New Roman" w:eastAsia="標楷體" w:hAnsi="Times New Roman" w:cs="Times New Roman"/>
        </w:rPr>
        <w:t xml:space="preserve"> 1 </w:t>
      </w:r>
      <w:r w:rsidRPr="009A1691">
        <w:rPr>
          <w:rFonts w:ascii="Times New Roman" w:eastAsia="標楷體" w:hAnsi="Times New Roman" w:cs="Times New Roman"/>
        </w:rPr>
        <w:t>次。</w:t>
      </w:r>
    </w:p>
    <w:p w14:paraId="3D5BC854" w14:textId="2118A10B"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第三名：選出</w:t>
      </w:r>
      <w:r w:rsidRPr="009A1691">
        <w:rPr>
          <w:rFonts w:ascii="Times New Roman" w:eastAsia="標楷體" w:hAnsi="Times New Roman" w:cs="Times New Roman"/>
        </w:rPr>
        <w:t xml:space="preserve"> 1 </w:t>
      </w:r>
      <w:r w:rsidRPr="009A1691">
        <w:rPr>
          <w:rFonts w:ascii="Times New Roman" w:eastAsia="標楷體" w:hAnsi="Times New Roman" w:cs="Times New Roman"/>
        </w:rPr>
        <w:t>件。獲獎組別可獲得禮券</w:t>
      </w:r>
      <w:r w:rsidRPr="009A1691">
        <w:rPr>
          <w:rFonts w:ascii="Times New Roman" w:eastAsia="標楷體" w:hAnsi="Times New Roman" w:cs="Times New Roman"/>
        </w:rPr>
        <w:t xml:space="preserve"> 2,000 </w:t>
      </w:r>
      <w:r w:rsidRPr="009A1691">
        <w:rPr>
          <w:rFonts w:ascii="Times New Roman" w:eastAsia="標楷體" w:hAnsi="Times New Roman" w:cs="Times New Roman"/>
        </w:rPr>
        <w:t>元、每位參賽者獎狀</w:t>
      </w:r>
      <w:r w:rsidRPr="009A1691">
        <w:rPr>
          <w:rFonts w:ascii="Times New Roman" w:eastAsia="標楷體" w:hAnsi="Times New Roman" w:cs="Times New Roman"/>
        </w:rPr>
        <w:t xml:space="preserve"> 1 </w:t>
      </w:r>
      <w:r w:rsidRPr="009A1691">
        <w:rPr>
          <w:rFonts w:ascii="Times New Roman" w:eastAsia="標楷體" w:hAnsi="Times New Roman" w:cs="Times New Roman"/>
        </w:rPr>
        <w:t>張，請主管教育行政機關建議學校予參賽敘嘉獎</w:t>
      </w:r>
      <w:r w:rsidRPr="009A1691">
        <w:rPr>
          <w:rFonts w:ascii="Times New Roman" w:eastAsia="標楷體" w:hAnsi="Times New Roman" w:cs="Times New Roman"/>
        </w:rPr>
        <w:t xml:space="preserve"> 1 </w:t>
      </w:r>
      <w:r w:rsidRPr="009A1691">
        <w:rPr>
          <w:rFonts w:ascii="Times New Roman" w:eastAsia="標楷體" w:hAnsi="Times New Roman" w:cs="Times New Roman"/>
        </w:rPr>
        <w:t>次</w:t>
      </w:r>
    </w:p>
    <w:p w14:paraId="052118CF" w14:textId="05B455C9"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入選：若干。獲獎組別可獲得禮券</w:t>
      </w:r>
      <w:r w:rsidRPr="009A1691">
        <w:rPr>
          <w:rFonts w:ascii="Times New Roman" w:eastAsia="標楷體" w:hAnsi="Times New Roman" w:cs="Times New Roman"/>
        </w:rPr>
        <w:t xml:space="preserve"> 1,000 </w:t>
      </w:r>
      <w:r w:rsidRPr="009A1691">
        <w:rPr>
          <w:rFonts w:ascii="Times New Roman" w:eastAsia="標楷體" w:hAnsi="Times New Roman" w:cs="Times New Roman"/>
        </w:rPr>
        <w:t>元、每位參賽者獎狀</w:t>
      </w:r>
      <w:r w:rsidRPr="009A1691">
        <w:rPr>
          <w:rFonts w:ascii="Times New Roman" w:eastAsia="標楷體" w:hAnsi="Times New Roman" w:cs="Times New Roman"/>
        </w:rPr>
        <w:t xml:space="preserve"> 1 </w:t>
      </w:r>
      <w:r w:rsidRPr="009A1691">
        <w:rPr>
          <w:rFonts w:ascii="Times New Roman" w:eastAsia="標楷體" w:hAnsi="Times New Roman" w:cs="Times New Roman"/>
        </w:rPr>
        <w:t>張。</w:t>
      </w:r>
      <w:r w:rsidRPr="009A1691">
        <w:rPr>
          <w:rFonts w:ascii="Times New Roman" w:eastAsia="標楷體" w:hAnsi="Times New Roman" w:cs="Times New Roman"/>
        </w:rPr>
        <w:t xml:space="preserve"> </w:t>
      </w:r>
    </w:p>
    <w:p w14:paraId="61C16BF4" w14:textId="18A9319E"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前三名另需參加科普列車</w:t>
      </w:r>
      <w:r w:rsidR="00EC36FF" w:rsidRPr="009A1691">
        <w:rPr>
          <w:rFonts w:ascii="Times New Roman" w:eastAsia="標楷體" w:hAnsi="Times New Roman" w:cs="Times New Roman" w:hint="eastAsia"/>
        </w:rPr>
        <w:t>光復</w:t>
      </w:r>
      <w:r w:rsidRPr="009A1691">
        <w:rPr>
          <w:rFonts w:ascii="Times New Roman" w:eastAsia="標楷體" w:hAnsi="Times New Roman" w:cs="Times New Roman"/>
        </w:rPr>
        <w:t>車站之闖關演示，演示過程，由參加闖關者進行投票，獲得最多票數者，另頒發最佳人氣獎。獲獎組別可另獲得禮券</w:t>
      </w:r>
      <w:r w:rsidRPr="009A1691">
        <w:rPr>
          <w:rFonts w:ascii="Times New Roman" w:eastAsia="標楷體" w:hAnsi="Times New Roman" w:cs="Times New Roman"/>
        </w:rPr>
        <w:t>10,000</w:t>
      </w:r>
      <w:r w:rsidRPr="009A1691">
        <w:rPr>
          <w:rFonts w:ascii="Times New Roman" w:eastAsia="標楷體" w:hAnsi="Times New Roman" w:cs="Times New Roman"/>
        </w:rPr>
        <w:t>元。</w:t>
      </w:r>
    </w:p>
    <w:p w14:paraId="545756AB" w14:textId="53A07800"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由評審委員決議彈性調整獲獎組數及分配比例，名次得從缺。</w:t>
      </w:r>
    </w:p>
    <w:p w14:paraId="35A4AE98" w14:textId="77777777" w:rsidR="00CE1BA4" w:rsidRPr="00C602A1" w:rsidRDefault="00CE1BA4" w:rsidP="00DF3300">
      <w:pPr>
        <w:spacing w:beforeLines="50" w:before="180"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拾、其他</w:t>
      </w:r>
    </w:p>
    <w:p w14:paraId="09CADA35" w14:textId="13CC50D0"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每人（組）不限制參賽件數，惟參賽作品主題名稱及內容設計不得重複投稿，否則取消參賽資格。</w:t>
      </w:r>
    </w:p>
    <w:p w14:paraId="4621E6B0" w14:textId="69E2FAD8"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每組以四人為上限，若無特別註記時，以報名表登記名字順序第一人為代表人。如參賽者須代表特定機關參選者，務必註明服務單位。</w:t>
      </w:r>
    </w:p>
    <w:p w14:paraId="1D9BDA10" w14:textId="6F953C7D"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參賽作品，無論得獎與否，恕不退件，送件時請參賽作者自留備份。</w:t>
      </w:r>
    </w:p>
    <w:p w14:paraId="7F094F68" w14:textId="4806B1D8"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得獎作品之著作權歸屬主辦單位</w:t>
      </w:r>
      <w:r w:rsidRPr="009A1691">
        <w:rPr>
          <w:rFonts w:ascii="Times New Roman" w:eastAsia="標楷體" w:hAnsi="Times New Roman" w:cs="Times New Roman"/>
        </w:rPr>
        <w:t>(</w:t>
      </w:r>
      <w:r w:rsidRPr="009A1691">
        <w:rPr>
          <w:rFonts w:ascii="Times New Roman" w:eastAsia="標楷體" w:hAnsi="Times New Roman" w:cs="Times New Roman"/>
        </w:rPr>
        <w:t>報名時須繳交著作權授權同意書</w:t>
      </w:r>
      <w:r w:rsidRPr="009A1691">
        <w:rPr>
          <w:rFonts w:ascii="Times New Roman" w:eastAsia="標楷體" w:hAnsi="Times New Roman" w:cs="Times New Roman"/>
        </w:rPr>
        <w:t>)</w:t>
      </w:r>
      <w:r w:rsidRPr="009A1691">
        <w:rPr>
          <w:rFonts w:ascii="Times New Roman" w:eastAsia="標楷體" w:hAnsi="Times New Roman" w:cs="Times New Roman"/>
        </w:rPr>
        <w:t>，作品逕存本中心典藏，本館擁有推廣、借閱、公布、印製、發行、重製及公開展示播放、上網等之權利，不另支</w:t>
      </w:r>
      <w:r w:rsidRPr="009A1691">
        <w:rPr>
          <w:rFonts w:ascii="Times New Roman" w:eastAsia="標楷體" w:hAnsi="Times New Roman" w:cs="Times New Roman"/>
        </w:rPr>
        <w:lastRenderedPageBreak/>
        <w:t>付酬勞或任何費用，並不作為商業活動之教材。</w:t>
      </w:r>
    </w:p>
    <w:p w14:paraId="23384072" w14:textId="27F73718"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敬請注重智慧財產權，參賽作品若涉及抄襲或侵犯他人智慧財產權，所有法律責任由參賽者自行負責。</w:t>
      </w:r>
    </w:p>
    <w:p w14:paraId="400D0C0A" w14:textId="7322C0CC"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得獎作品如發現有冒偽、抄襲、拷貝或經檢舉曾展出或參加任何比賽得名者，查證屬實，一律取消資格，獎項不遞補。已領取之獎項及獎勵由主辦單位收回。</w:t>
      </w:r>
    </w:p>
    <w:p w14:paraId="4F939F11" w14:textId="77777777" w:rsidR="00CE1BA4" w:rsidRPr="00C602A1" w:rsidRDefault="00CE1BA4" w:rsidP="00DF3300">
      <w:pPr>
        <w:spacing w:beforeLines="50" w:before="180" w:line="480" w:lineRule="exact"/>
        <w:ind w:leftChars="12" w:left="584" w:hangingChars="198" w:hanging="555"/>
        <w:jc w:val="both"/>
        <w:rPr>
          <w:rFonts w:ascii="Times New Roman" w:eastAsia="標楷體" w:hAnsi="Times New Roman" w:cs="Times New Roman"/>
        </w:rPr>
      </w:pPr>
      <w:r w:rsidRPr="00C602A1">
        <w:rPr>
          <w:rFonts w:ascii="Times New Roman" w:eastAsia="標楷體" w:hAnsi="Times New Roman" w:cs="Times New Roman"/>
          <w:b/>
          <w:sz w:val="28"/>
          <w:szCs w:val="28"/>
        </w:rPr>
        <w:t>拾壹、聯絡方式</w:t>
      </w:r>
    </w:p>
    <w:p w14:paraId="1A3455AE" w14:textId="54BDC6A9" w:rsidR="00F03513" w:rsidRPr="00F03513"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國立東華大學</w:t>
      </w:r>
      <w:r w:rsidR="00F020FF">
        <w:rPr>
          <w:rFonts w:ascii="Times New Roman" w:eastAsia="標楷體" w:hAnsi="Times New Roman" w:cs="Times New Roman" w:hint="eastAsia"/>
        </w:rPr>
        <w:t>科學教育</w:t>
      </w:r>
      <w:r w:rsidR="00AD5B89">
        <w:rPr>
          <w:rFonts w:ascii="Times New Roman" w:eastAsia="標楷體" w:hAnsi="Times New Roman" w:cs="Times New Roman" w:hint="eastAsia"/>
        </w:rPr>
        <w:t>中心</w:t>
      </w:r>
      <w:r w:rsidR="009A1691">
        <w:rPr>
          <w:rFonts w:ascii="Times New Roman" w:eastAsia="標楷體" w:hAnsi="Times New Roman" w:cs="Times New Roman" w:hint="eastAsia"/>
        </w:rPr>
        <w:t xml:space="preserve"> </w:t>
      </w:r>
      <w:r w:rsidR="009A1691">
        <w:rPr>
          <w:rFonts w:ascii="Times New Roman" w:eastAsia="標楷體" w:hAnsi="Times New Roman" w:cs="Times New Roman" w:hint="eastAsia"/>
        </w:rPr>
        <w:t>翁語潔</w:t>
      </w:r>
      <w:r w:rsidR="00F03513" w:rsidRPr="00F03513">
        <w:rPr>
          <w:rFonts w:ascii="Times New Roman" w:eastAsia="標楷體" w:hAnsi="Times New Roman" w:cs="Times New Roman" w:hint="eastAsia"/>
        </w:rPr>
        <w:t>小姐</w:t>
      </w:r>
    </w:p>
    <w:p w14:paraId="64C7BF5D" w14:textId="4E328168" w:rsidR="00F03513" w:rsidRPr="00F03513" w:rsidRDefault="00F03513" w:rsidP="00DF3300">
      <w:pPr>
        <w:spacing w:line="480" w:lineRule="exact"/>
        <w:jc w:val="both"/>
        <w:rPr>
          <w:rFonts w:ascii="Times New Roman" w:eastAsia="標楷體" w:hAnsi="Times New Roman" w:cs="Times New Roman"/>
        </w:rPr>
      </w:pPr>
      <w:r w:rsidRPr="00F03513">
        <w:rPr>
          <w:rFonts w:ascii="Times New Roman" w:eastAsia="標楷體" w:hAnsi="Times New Roman" w:cs="Times New Roman" w:hint="eastAsia"/>
        </w:rPr>
        <w:t>電話：</w:t>
      </w:r>
      <w:r w:rsidRPr="00F03513">
        <w:rPr>
          <w:rFonts w:ascii="Times New Roman" w:eastAsia="標楷體" w:hAnsi="Times New Roman" w:cs="Times New Roman" w:hint="eastAsia"/>
        </w:rPr>
        <w:t>03-8</w:t>
      </w:r>
      <w:r w:rsidR="009A1691">
        <w:rPr>
          <w:rFonts w:ascii="Times New Roman" w:eastAsia="標楷體" w:hAnsi="Times New Roman" w:cs="Times New Roman" w:hint="eastAsia"/>
        </w:rPr>
        <w:t>903991</w:t>
      </w:r>
    </w:p>
    <w:p w14:paraId="5E0533BE" w14:textId="6C3AE1AA" w:rsidR="00F03513" w:rsidRPr="00F03513" w:rsidRDefault="00F03513" w:rsidP="00DF3300">
      <w:pPr>
        <w:spacing w:line="480" w:lineRule="exact"/>
        <w:jc w:val="both"/>
        <w:rPr>
          <w:rFonts w:ascii="Times New Roman" w:eastAsia="標楷體" w:hAnsi="Times New Roman" w:cs="Times New Roman"/>
        </w:rPr>
      </w:pPr>
      <w:r w:rsidRPr="00F03513">
        <w:rPr>
          <w:rFonts w:ascii="Times New Roman" w:eastAsia="標楷體" w:hAnsi="Times New Roman" w:cs="Times New Roman" w:hint="eastAsia"/>
        </w:rPr>
        <w:t>e-mail</w:t>
      </w:r>
      <w:r w:rsidRPr="00F03513">
        <w:rPr>
          <w:rFonts w:ascii="Times New Roman" w:eastAsia="標楷體" w:hAnsi="Times New Roman" w:cs="Times New Roman" w:hint="eastAsia"/>
        </w:rPr>
        <w:t>：</w:t>
      </w:r>
      <w:r w:rsidR="009A1691" w:rsidRPr="009A1691">
        <w:rPr>
          <w:rFonts w:ascii="Times New Roman" w:eastAsia="標楷體" w:hAnsi="Times New Roman" w:cs="Times New Roman"/>
        </w:rPr>
        <w:t>ppmm2255@gms.ndhu.edu.tw</w:t>
      </w:r>
    </w:p>
    <w:p w14:paraId="6DEB4348" w14:textId="412C800C" w:rsidR="00CE1BA4" w:rsidRDefault="00F03513">
      <w:pPr>
        <w:widowControl/>
        <w:rPr>
          <w:rFonts w:ascii="Times New Roman" w:eastAsia="標楷體" w:hAnsi="Times New Roman" w:cs="Times New Roman"/>
        </w:rPr>
      </w:pPr>
      <w:r w:rsidRPr="00F03513">
        <w:rPr>
          <w:rFonts w:ascii="Times New Roman" w:eastAsia="標楷體" w:hAnsi="Times New Roman" w:cs="Times New Roman"/>
        </w:rPr>
        <w:t xml:space="preserve"> </w:t>
      </w:r>
      <w:r w:rsidR="00CE1BA4">
        <w:rPr>
          <w:rFonts w:ascii="Times New Roman" w:eastAsia="標楷體" w:hAnsi="Times New Roman" w:cs="Times New Roman"/>
        </w:rPr>
        <w:br w:type="page"/>
      </w:r>
    </w:p>
    <w:p w14:paraId="75811E0F" w14:textId="1E212D01" w:rsidR="00CE1BA4" w:rsidRPr="00C602A1" w:rsidRDefault="0020788F" w:rsidP="00CE1BA4">
      <w:pPr>
        <w:spacing w:line="480" w:lineRule="exact"/>
        <w:jc w:val="center"/>
        <w:rPr>
          <w:rFonts w:ascii="Times New Roman" w:eastAsia="標楷體" w:hAnsi="Times New Roman" w:cs="Times New Roman"/>
          <w:b/>
          <w:sz w:val="32"/>
          <w:szCs w:val="32"/>
        </w:rPr>
      </w:pPr>
      <w:r w:rsidRPr="00B25EB6">
        <w:rPr>
          <w:rFonts w:eastAsia="標楷體"/>
          <w:noProof/>
        </w:rPr>
        <w:lastRenderedPageBreak/>
        <mc:AlternateContent>
          <mc:Choice Requires="wps">
            <w:drawing>
              <wp:anchor distT="0" distB="0" distL="114300" distR="114300" simplePos="0" relativeHeight="251664384" behindDoc="0" locked="0" layoutInCell="1" allowOverlap="1" wp14:anchorId="6CF5BF28" wp14:editId="4AB76F36">
                <wp:simplePos x="0" y="0"/>
                <wp:positionH relativeFrom="column">
                  <wp:posOffset>-438150</wp:posOffset>
                </wp:positionH>
                <wp:positionV relativeFrom="paragraph">
                  <wp:posOffset>-676275</wp:posOffset>
                </wp:positionV>
                <wp:extent cx="1266825" cy="304800"/>
                <wp:effectExtent l="0" t="0" r="2857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DF962BA" w14:textId="1007B907" w:rsidR="001E0E82" w:rsidRPr="0020788F" w:rsidRDefault="001E0E82" w:rsidP="0020788F">
                            <w:pPr>
                              <w:outlineLvl w:val="0"/>
                              <w:rPr>
                                <w:rFonts w:ascii="標楷體" w:eastAsia="標楷體" w:hAnsi="標楷體"/>
                              </w:rPr>
                            </w:pPr>
                            <w:r w:rsidRPr="0020788F">
                              <w:rPr>
                                <w:rFonts w:ascii="標楷體" w:eastAsia="標楷體" w:hAnsi="標楷體" w:hint="eastAsia"/>
                              </w:rPr>
                              <w:t>附件</w:t>
                            </w:r>
                            <w:r w:rsidR="0020788F">
                              <w:rPr>
                                <w:rFonts w:ascii="標楷體" w:eastAsia="標楷體" w:hAnsi="標楷體" w:hint="eastAsia"/>
                              </w:rPr>
                              <w:t>一</w:t>
                            </w:r>
                            <w:r w:rsidRPr="0020788F">
                              <w:rPr>
                                <w:rFonts w:ascii="標楷體" w:eastAsia="標楷體" w:hAnsi="標楷體" w:hint="eastAsia"/>
                              </w:rPr>
                              <w:t xml:space="preserve">  報名表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5BF28" id="_x0000_t202" coordsize="21600,21600" o:spt="202" path="m,l,21600r21600,l21600,xe">
                <v:stroke joinstyle="miter"/>
                <v:path gradientshapeok="t" o:connecttype="rect"/>
              </v:shapetype>
              <v:shape id="文字方塊 2" o:spid="_x0000_s1026" type="#_x0000_t202" style="position:absolute;left:0;text-align:left;margin-left:-34.5pt;margin-top:-53.25pt;width:99.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">
                <v:textbox>
                  <w:txbxContent>
                    <w:p w14:paraId="1DF962BA" w14:textId="1007B907" w:rsidR="001E0E82" w:rsidRPr="0020788F" w:rsidRDefault="001E0E82" w:rsidP="0020788F">
                      <w:pPr>
                        <w:outlineLvl w:val="0"/>
                        <w:rPr>
                          <w:rFonts w:ascii="標楷體" w:eastAsia="標楷體" w:hAnsi="標楷體"/>
                        </w:rPr>
                      </w:pPr>
                      <w:r w:rsidRPr="0020788F">
                        <w:rPr>
                          <w:rFonts w:ascii="標楷體" w:eastAsia="標楷體" w:hAnsi="標楷體" w:hint="eastAsia"/>
                        </w:rPr>
                        <w:t>附件</w:t>
                      </w:r>
                      <w:r w:rsidR="0020788F">
                        <w:rPr>
                          <w:rFonts w:ascii="標楷體" w:eastAsia="標楷體" w:hAnsi="標楷體" w:hint="eastAsia"/>
                        </w:rPr>
                        <w:t>一</w:t>
                      </w:r>
                      <w:r w:rsidRPr="0020788F">
                        <w:rPr>
                          <w:rFonts w:ascii="標楷體" w:eastAsia="標楷體" w:hAnsi="標楷體" w:hint="eastAsia"/>
                        </w:rPr>
                        <w:t xml:space="preserve">  報名表</w:t>
                      </w:r>
                    </w:p>
                  </w:txbxContent>
                </v:textbox>
              </v:shape>
            </w:pict>
          </mc:Fallback>
        </mc:AlternateContent>
      </w:r>
      <w:r w:rsidR="00F2376D">
        <w:rPr>
          <w:rFonts w:ascii="Times New Roman" w:eastAsia="標楷體" w:hAnsi="Times New Roman" w:cs="Times New Roman" w:hint="eastAsia"/>
          <w:b/>
          <w:sz w:val="32"/>
          <w:szCs w:val="32"/>
        </w:rPr>
        <w:t>第三</w:t>
      </w:r>
      <w:r w:rsidR="004F10F1">
        <w:rPr>
          <w:rFonts w:ascii="Times New Roman" w:eastAsia="標楷體" w:hAnsi="Times New Roman" w:cs="Times New Roman" w:hint="eastAsia"/>
          <w:b/>
          <w:sz w:val="32"/>
          <w:szCs w:val="32"/>
        </w:rPr>
        <w:t>屆</w:t>
      </w:r>
      <w:r w:rsidR="00F2376D" w:rsidRPr="00F2376D">
        <w:rPr>
          <w:rFonts w:ascii="Times New Roman" w:eastAsia="標楷體" w:hAnsi="Times New Roman" w:cs="Times New Roman" w:hint="eastAsia"/>
          <w:b/>
          <w:sz w:val="32"/>
          <w:szCs w:val="32"/>
        </w:rPr>
        <w:t>南花蓮全民科學週─金針山與泥火山豆腐的科普教學宅急便</w:t>
      </w:r>
    </w:p>
    <w:p w14:paraId="756B1DDB" w14:textId="77777777" w:rsidR="00CE1BA4" w:rsidRPr="00C602A1" w:rsidRDefault="00CE1BA4" w:rsidP="0020788F">
      <w:pPr>
        <w:spacing w:line="480" w:lineRule="exact"/>
        <w:jc w:val="center"/>
        <w:outlineLvl w:val="0"/>
        <w:rPr>
          <w:rFonts w:ascii="Times New Roman" w:eastAsia="標楷體" w:hAnsi="Times New Roman" w:cs="Times New Roman"/>
          <w:b/>
          <w:sz w:val="32"/>
          <w:szCs w:val="32"/>
        </w:rPr>
      </w:pPr>
      <w:r w:rsidRPr="00C602A1">
        <w:rPr>
          <w:rFonts w:ascii="Times New Roman" w:eastAsia="標楷體" w:hAnsi="Times New Roman" w:cs="Times New Roman"/>
          <w:b/>
          <w:sz w:val="32"/>
          <w:szCs w:val="32"/>
        </w:rPr>
        <w:t>科普教案設計競賽徵選報名表</w:t>
      </w:r>
    </w:p>
    <w:p w14:paraId="296556DE" w14:textId="77777777" w:rsidR="00CE1BA4" w:rsidRPr="00C602A1" w:rsidRDefault="00CE1BA4" w:rsidP="00CE1BA4">
      <w:pPr>
        <w:spacing w:line="480" w:lineRule="exact"/>
        <w:jc w:val="center"/>
        <w:rPr>
          <w:rFonts w:ascii="Times New Roman" w:eastAsia="標楷體" w:hAnsi="Times New Roman" w:cs="Times New Roman"/>
        </w:rPr>
      </w:pPr>
    </w:p>
    <w:p w14:paraId="2FC24350" w14:textId="591325E1" w:rsidR="00CE1BA4" w:rsidRPr="00CE1BA4" w:rsidRDefault="00CE1BA4" w:rsidP="00CE1BA4">
      <w:pPr>
        <w:spacing w:line="480" w:lineRule="exact"/>
        <w:rPr>
          <w:rFonts w:ascii="Times New Roman" w:eastAsia="標楷體" w:hAnsi="Times New Roman" w:cs="Times New Roman"/>
        </w:rPr>
      </w:pPr>
      <w:r w:rsidRPr="00C602A1">
        <w:rPr>
          <w:rFonts w:ascii="Times New Roman" w:eastAsia="標楷體" w:hAnsi="Times New Roman" w:cs="Times New Roman"/>
        </w:rPr>
        <w:t>編號：</w:t>
      </w:r>
      <w:r w:rsidR="00FD6B4E" w:rsidRPr="00810A07">
        <w:rPr>
          <w:rFonts w:ascii="Times New Roman" w:eastAsia="標楷體" w:hAnsi="Times New Roman" w:cs="Times New Roman" w:hint="eastAsia"/>
          <w:u w:val="single"/>
        </w:rPr>
        <w:t xml:space="preserve">           </w:t>
      </w:r>
      <w:r w:rsidRPr="00810A07">
        <w:rPr>
          <w:rFonts w:ascii="Times New Roman" w:eastAsia="標楷體" w:hAnsi="Times New Roman" w:cs="Times New Roman"/>
          <w:u w:val="single"/>
        </w:rPr>
        <w:t>(</w:t>
      </w:r>
      <w:r w:rsidRPr="00810A07">
        <w:rPr>
          <w:rFonts w:ascii="Times New Roman" w:eastAsia="標楷體" w:hAnsi="Times New Roman" w:cs="Times New Roman"/>
          <w:u w:val="single"/>
        </w:rPr>
        <w:t>由承辦單位填寫</w:t>
      </w:r>
      <w:r w:rsidRPr="00810A07">
        <w:rPr>
          <w:rFonts w:ascii="Times New Roman" w:eastAsia="標楷體" w:hAnsi="Times New Roman" w:cs="Times New Roman"/>
          <w:u w:val="single"/>
        </w:rPr>
        <w:t>)</w:t>
      </w:r>
      <w:r w:rsidRPr="00C602A1">
        <w:rPr>
          <w:rFonts w:ascii="Times New Roman" w:eastAsia="標楷體" w:hAnsi="Times New Roman" w:cs="Times New Roman"/>
        </w:rPr>
        <w:t xml:space="preserve">        </w:t>
      </w:r>
      <w:r w:rsidRPr="00C602A1">
        <w:rPr>
          <w:rFonts w:ascii="Times New Roman" w:eastAsia="標楷體" w:hAnsi="Times New Roman" w:cs="Times New Roman"/>
        </w:rPr>
        <w:t>填表日期：中華民國</w:t>
      </w:r>
      <w:r w:rsidRPr="00C602A1">
        <w:rPr>
          <w:rFonts w:ascii="Times New Roman" w:eastAsia="標楷體" w:hAnsi="Times New Roman" w:cs="Times New Roman"/>
        </w:rPr>
        <w:t xml:space="preserve">     </w:t>
      </w:r>
      <w:r w:rsidRPr="00C602A1">
        <w:rPr>
          <w:rFonts w:ascii="Times New Roman" w:eastAsia="標楷體" w:hAnsi="Times New Roman" w:cs="Times New Roman"/>
        </w:rPr>
        <w:t>年</w:t>
      </w:r>
      <w:r w:rsidRPr="00C602A1">
        <w:rPr>
          <w:rFonts w:ascii="Times New Roman" w:eastAsia="標楷體" w:hAnsi="Times New Roman" w:cs="Times New Roman"/>
        </w:rPr>
        <w:t xml:space="preserve">     </w:t>
      </w:r>
      <w:r w:rsidRPr="00C602A1">
        <w:rPr>
          <w:rFonts w:ascii="Times New Roman" w:eastAsia="標楷體" w:hAnsi="Times New Roman" w:cs="Times New Roman"/>
        </w:rPr>
        <w:t>月</w:t>
      </w:r>
      <w:r w:rsidRPr="00C602A1">
        <w:rPr>
          <w:rFonts w:ascii="Times New Roman" w:eastAsia="標楷體" w:hAnsi="Times New Roman" w:cs="Times New Roman"/>
        </w:rPr>
        <w:t xml:space="preserve">     </w:t>
      </w:r>
      <w:r w:rsidRPr="00C602A1">
        <w:rPr>
          <w:rFonts w:ascii="Times New Roman" w:eastAsia="標楷體" w:hAnsi="Times New Roman" w:cs="Times New Roman"/>
        </w:rPr>
        <w:t>日</w:t>
      </w:r>
      <w:r w:rsidRPr="00C602A1">
        <w:rPr>
          <w:rFonts w:ascii="Times New Roman" w:eastAsia="標楷體" w:hAnsi="Times New Roman" w:cs="Times New Roman"/>
        </w:rPr>
        <w:t xml:space="preserve"> </w:t>
      </w: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895"/>
        <w:gridCol w:w="959"/>
        <w:gridCol w:w="4894"/>
      </w:tblGrid>
      <w:tr w:rsidR="00CE1BA4" w:rsidRPr="00294078" w14:paraId="60186DE9" w14:textId="77777777" w:rsidTr="0020788F">
        <w:trPr>
          <w:trHeight w:val="110"/>
        </w:trPr>
        <w:tc>
          <w:tcPr>
            <w:tcW w:w="1269" w:type="dxa"/>
            <w:vAlign w:val="center"/>
          </w:tcPr>
          <w:p w14:paraId="4A9D2489"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領  域</w:t>
            </w:r>
          </w:p>
        </w:tc>
        <w:tc>
          <w:tcPr>
            <w:tcW w:w="8748" w:type="dxa"/>
            <w:gridSpan w:val="3"/>
            <w:vAlign w:val="center"/>
          </w:tcPr>
          <w:p w14:paraId="06CFAE2A" w14:textId="77777777" w:rsidR="009307B6" w:rsidRPr="00294078" w:rsidRDefault="00CE1BA4" w:rsidP="0020788F">
            <w:pPr>
              <w:snapToGrid w:val="0"/>
              <w:jc w:val="both"/>
              <w:rPr>
                <w:rFonts w:ascii="標楷體" w:eastAsia="標楷體" w:hAnsi="標楷體" w:cs="Times New Roman"/>
                <w:lang w:eastAsia="zh-CN"/>
              </w:rPr>
            </w:pPr>
            <w:r w:rsidRPr="00294078">
              <w:rPr>
                <w:rFonts w:ascii="標楷體" w:eastAsia="標楷體" w:hAnsi="標楷體" w:cs="Times New Roman"/>
              </w:rPr>
              <w:t xml:space="preserve">□物理   □生物   □化學   □地球科學   □生活科技   </w:t>
            </w:r>
          </w:p>
          <w:p w14:paraId="098F78C2" w14:textId="68592692"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□其他______</w:t>
            </w:r>
          </w:p>
        </w:tc>
      </w:tr>
      <w:tr w:rsidR="00CE1BA4" w:rsidRPr="00294078" w14:paraId="5EA86C8E" w14:textId="77777777" w:rsidTr="0020788F">
        <w:trPr>
          <w:trHeight w:val="500"/>
        </w:trPr>
        <w:tc>
          <w:tcPr>
            <w:tcW w:w="1269" w:type="dxa"/>
            <w:vAlign w:val="center"/>
          </w:tcPr>
          <w:p w14:paraId="243D6FC5"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教案名稱</w:t>
            </w:r>
          </w:p>
        </w:tc>
        <w:tc>
          <w:tcPr>
            <w:tcW w:w="8748" w:type="dxa"/>
            <w:gridSpan w:val="3"/>
            <w:vAlign w:val="center"/>
          </w:tcPr>
          <w:p w14:paraId="63F59029" w14:textId="77777777" w:rsidR="00CE1BA4" w:rsidRPr="00294078" w:rsidRDefault="00CE1BA4" w:rsidP="0020788F">
            <w:pPr>
              <w:snapToGrid w:val="0"/>
              <w:jc w:val="both"/>
              <w:rPr>
                <w:rFonts w:ascii="標楷體" w:eastAsia="標楷體" w:hAnsi="標楷體" w:cs="Times New Roman"/>
              </w:rPr>
            </w:pPr>
          </w:p>
        </w:tc>
      </w:tr>
      <w:tr w:rsidR="00CE1BA4" w:rsidRPr="00294078" w14:paraId="560957B5" w14:textId="77777777" w:rsidTr="0020788F">
        <w:trPr>
          <w:trHeight w:val="422"/>
        </w:trPr>
        <w:tc>
          <w:tcPr>
            <w:tcW w:w="1269" w:type="dxa"/>
            <w:vAlign w:val="center"/>
          </w:tcPr>
          <w:p w14:paraId="7E59607E"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學習階段</w:t>
            </w:r>
          </w:p>
        </w:tc>
        <w:tc>
          <w:tcPr>
            <w:tcW w:w="2895" w:type="dxa"/>
            <w:vAlign w:val="center"/>
          </w:tcPr>
          <w:p w14:paraId="45D7CAF8"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□國小    □國高中</w:t>
            </w:r>
          </w:p>
        </w:tc>
        <w:tc>
          <w:tcPr>
            <w:tcW w:w="959" w:type="dxa"/>
            <w:vAlign w:val="center"/>
          </w:tcPr>
          <w:p w14:paraId="0292560D"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總節數</w:t>
            </w:r>
          </w:p>
        </w:tc>
        <w:tc>
          <w:tcPr>
            <w:tcW w:w="4894" w:type="dxa"/>
            <w:vAlign w:val="center"/>
          </w:tcPr>
          <w:p w14:paraId="42FBEEEA" w14:textId="418C1324" w:rsidR="00CE1BA4" w:rsidRPr="00294078" w:rsidRDefault="0020788F" w:rsidP="0020788F">
            <w:pPr>
              <w:snapToGrid w:val="0"/>
              <w:jc w:val="both"/>
              <w:rPr>
                <w:rFonts w:ascii="標楷體" w:eastAsia="標楷體" w:hAnsi="標楷體" w:cs="Times New Roman"/>
              </w:rPr>
            </w:pPr>
            <w:r>
              <w:rPr>
                <w:rFonts w:ascii="標楷體" w:eastAsia="標楷體" w:hAnsi="標楷體" w:cs="Times New Roman" w:hint="eastAsia"/>
              </w:rPr>
              <w:t xml:space="preserve">　　　</w:t>
            </w:r>
            <w:r w:rsidR="00CE1BA4" w:rsidRPr="00294078">
              <w:rPr>
                <w:rFonts w:ascii="標楷體" w:eastAsia="標楷體" w:hAnsi="標楷體" w:cs="Times New Roman"/>
              </w:rPr>
              <w:t>節</w:t>
            </w:r>
          </w:p>
        </w:tc>
      </w:tr>
      <w:tr w:rsidR="00CE1BA4" w:rsidRPr="00294078" w14:paraId="02F36B8A" w14:textId="77777777" w:rsidTr="0020788F">
        <w:trPr>
          <w:trHeight w:val="2757"/>
        </w:trPr>
        <w:tc>
          <w:tcPr>
            <w:tcW w:w="1269" w:type="dxa"/>
            <w:vAlign w:val="center"/>
          </w:tcPr>
          <w:p w14:paraId="3F769D49"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設計理念</w:t>
            </w:r>
            <w:r w:rsidRPr="00294078">
              <w:rPr>
                <w:rFonts w:ascii="標楷體" w:eastAsia="標楷體" w:hAnsi="標楷體" w:cs="Times New Roman" w:hint="eastAsia"/>
              </w:rPr>
              <w:t>（含科學原理、花蓮特色）</w:t>
            </w:r>
          </w:p>
        </w:tc>
        <w:tc>
          <w:tcPr>
            <w:tcW w:w="8748" w:type="dxa"/>
            <w:gridSpan w:val="3"/>
            <w:vAlign w:val="center"/>
          </w:tcPr>
          <w:p w14:paraId="447CCDE4" w14:textId="77777777" w:rsidR="00CE1BA4" w:rsidRPr="00294078" w:rsidRDefault="00CE1BA4" w:rsidP="0020788F">
            <w:pPr>
              <w:snapToGrid w:val="0"/>
              <w:jc w:val="both"/>
              <w:rPr>
                <w:rFonts w:ascii="標楷體" w:eastAsia="標楷體" w:hAnsi="標楷體" w:cs="Times New Roman"/>
              </w:rPr>
            </w:pPr>
          </w:p>
        </w:tc>
      </w:tr>
      <w:tr w:rsidR="00CE1BA4" w:rsidRPr="00294078" w14:paraId="18E98DE0" w14:textId="77777777" w:rsidTr="0020788F">
        <w:trPr>
          <w:trHeight w:val="469"/>
        </w:trPr>
        <w:tc>
          <w:tcPr>
            <w:tcW w:w="1269" w:type="dxa"/>
            <w:vMerge w:val="restart"/>
            <w:vAlign w:val="center"/>
          </w:tcPr>
          <w:p w14:paraId="4F713A17"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第一作者</w:t>
            </w:r>
          </w:p>
        </w:tc>
        <w:tc>
          <w:tcPr>
            <w:tcW w:w="8748" w:type="dxa"/>
            <w:gridSpan w:val="3"/>
            <w:vAlign w:val="center"/>
          </w:tcPr>
          <w:p w14:paraId="45CE5D99"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姓名：</w:t>
            </w:r>
          </w:p>
        </w:tc>
      </w:tr>
      <w:tr w:rsidR="00CE1BA4" w:rsidRPr="00294078" w14:paraId="7472C6D0" w14:textId="77777777" w:rsidTr="0020788F">
        <w:trPr>
          <w:trHeight w:val="433"/>
        </w:trPr>
        <w:tc>
          <w:tcPr>
            <w:tcW w:w="1269" w:type="dxa"/>
            <w:vMerge/>
            <w:vAlign w:val="center"/>
          </w:tcPr>
          <w:p w14:paraId="52F4954D" w14:textId="77777777" w:rsidR="00CE1BA4" w:rsidRPr="00294078" w:rsidRDefault="00CE1BA4" w:rsidP="0020788F">
            <w:pPr>
              <w:snapToGrid w:val="0"/>
              <w:jc w:val="both"/>
              <w:rPr>
                <w:rFonts w:ascii="標楷體" w:eastAsia="標楷體" w:hAnsi="標楷體" w:cs="Times New Roman"/>
              </w:rPr>
            </w:pPr>
          </w:p>
        </w:tc>
        <w:tc>
          <w:tcPr>
            <w:tcW w:w="8748" w:type="dxa"/>
            <w:gridSpan w:val="3"/>
            <w:vAlign w:val="center"/>
          </w:tcPr>
          <w:p w14:paraId="0C109D64" w14:textId="79227369"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服務學校</w:t>
            </w:r>
            <w:r w:rsidR="00F020FF" w:rsidRPr="00294078">
              <w:rPr>
                <w:rFonts w:ascii="標楷體" w:eastAsia="標楷體" w:hAnsi="標楷體" w:cs="Times New Roman" w:hint="eastAsia"/>
              </w:rPr>
              <w:t>/單位</w:t>
            </w:r>
            <w:r w:rsidRPr="00294078">
              <w:rPr>
                <w:rFonts w:ascii="標楷體" w:eastAsia="標楷體" w:hAnsi="標楷體" w:cs="Times New Roman"/>
              </w:rPr>
              <w:t>：</w:t>
            </w:r>
          </w:p>
        </w:tc>
      </w:tr>
      <w:tr w:rsidR="00CE1BA4" w:rsidRPr="00294078" w14:paraId="1F573D7D" w14:textId="77777777" w:rsidTr="0020788F">
        <w:trPr>
          <w:trHeight w:val="479"/>
        </w:trPr>
        <w:tc>
          <w:tcPr>
            <w:tcW w:w="1269" w:type="dxa"/>
            <w:vMerge/>
            <w:vAlign w:val="center"/>
          </w:tcPr>
          <w:p w14:paraId="72421052" w14:textId="77777777" w:rsidR="00CE1BA4" w:rsidRPr="00294078" w:rsidRDefault="00CE1BA4" w:rsidP="0020788F">
            <w:pPr>
              <w:snapToGrid w:val="0"/>
              <w:jc w:val="both"/>
              <w:rPr>
                <w:rFonts w:ascii="標楷體" w:eastAsia="標楷體" w:hAnsi="標楷體" w:cs="Times New Roman"/>
              </w:rPr>
            </w:pPr>
          </w:p>
        </w:tc>
        <w:tc>
          <w:tcPr>
            <w:tcW w:w="8748" w:type="dxa"/>
            <w:gridSpan w:val="3"/>
            <w:vAlign w:val="center"/>
          </w:tcPr>
          <w:p w14:paraId="6B79163E"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行動電話：</w:t>
            </w:r>
          </w:p>
        </w:tc>
      </w:tr>
      <w:tr w:rsidR="00CE1BA4" w:rsidRPr="00294078" w14:paraId="4C9062B5" w14:textId="77777777" w:rsidTr="0020788F">
        <w:trPr>
          <w:trHeight w:val="441"/>
        </w:trPr>
        <w:tc>
          <w:tcPr>
            <w:tcW w:w="1269" w:type="dxa"/>
            <w:vMerge/>
            <w:vAlign w:val="center"/>
          </w:tcPr>
          <w:p w14:paraId="70DEACB7" w14:textId="77777777" w:rsidR="00CE1BA4" w:rsidRPr="00294078" w:rsidRDefault="00CE1BA4" w:rsidP="0020788F">
            <w:pPr>
              <w:snapToGrid w:val="0"/>
              <w:jc w:val="both"/>
              <w:rPr>
                <w:rFonts w:ascii="標楷體" w:eastAsia="標楷體" w:hAnsi="標楷體" w:cs="Times New Roman"/>
              </w:rPr>
            </w:pPr>
          </w:p>
        </w:tc>
        <w:tc>
          <w:tcPr>
            <w:tcW w:w="8748" w:type="dxa"/>
            <w:gridSpan w:val="3"/>
            <w:vAlign w:val="center"/>
          </w:tcPr>
          <w:p w14:paraId="2994CD30"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E-mail：</w:t>
            </w:r>
          </w:p>
        </w:tc>
      </w:tr>
      <w:tr w:rsidR="00294078" w:rsidRPr="00294078" w14:paraId="403CC2BA" w14:textId="77777777" w:rsidTr="0020788F">
        <w:trPr>
          <w:trHeight w:val="441"/>
        </w:trPr>
        <w:tc>
          <w:tcPr>
            <w:tcW w:w="1269" w:type="dxa"/>
            <w:vMerge w:val="restart"/>
            <w:vAlign w:val="center"/>
          </w:tcPr>
          <w:p w14:paraId="4D09AC6D" w14:textId="73E2BEA3" w:rsidR="00294078" w:rsidRPr="00294078" w:rsidRDefault="00294078" w:rsidP="0020788F">
            <w:pPr>
              <w:snapToGrid w:val="0"/>
              <w:jc w:val="both"/>
              <w:rPr>
                <w:rFonts w:ascii="標楷體" w:eastAsia="標楷體" w:hAnsi="標楷體" w:cs="Times New Roman"/>
              </w:rPr>
            </w:pPr>
            <w:r>
              <w:rPr>
                <w:rFonts w:ascii="標楷體" w:eastAsia="標楷體" w:hAnsi="標楷體" w:cs="Times New Roman"/>
              </w:rPr>
              <w:t>第</w:t>
            </w:r>
            <w:r>
              <w:rPr>
                <w:rFonts w:ascii="標楷體" w:eastAsia="標楷體" w:hAnsi="標楷體" w:cs="Times New Roman" w:hint="eastAsia"/>
              </w:rPr>
              <w:t>二</w:t>
            </w:r>
            <w:r w:rsidRPr="005F06EA">
              <w:rPr>
                <w:rFonts w:ascii="標楷體" w:eastAsia="標楷體" w:hAnsi="標楷體" w:cs="Times New Roman"/>
              </w:rPr>
              <w:t>作者</w:t>
            </w:r>
          </w:p>
        </w:tc>
        <w:tc>
          <w:tcPr>
            <w:tcW w:w="8748" w:type="dxa"/>
            <w:gridSpan w:val="3"/>
            <w:vAlign w:val="center"/>
          </w:tcPr>
          <w:p w14:paraId="0728B88E" w14:textId="62D87FA1"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姓名：</w:t>
            </w:r>
          </w:p>
        </w:tc>
      </w:tr>
      <w:tr w:rsidR="00294078" w:rsidRPr="00294078" w14:paraId="4CBC8B1A" w14:textId="77777777" w:rsidTr="0020788F">
        <w:trPr>
          <w:trHeight w:val="441"/>
        </w:trPr>
        <w:tc>
          <w:tcPr>
            <w:tcW w:w="1269" w:type="dxa"/>
            <w:vMerge/>
            <w:vAlign w:val="center"/>
          </w:tcPr>
          <w:p w14:paraId="03758ECA"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4FF38830" w14:textId="26A5409F"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服務學校</w:t>
            </w:r>
            <w:r w:rsidRPr="005F06EA">
              <w:rPr>
                <w:rFonts w:ascii="標楷體" w:eastAsia="標楷體" w:hAnsi="標楷體" w:cs="Times New Roman" w:hint="eastAsia"/>
              </w:rPr>
              <w:t>/單位</w:t>
            </w:r>
            <w:r w:rsidRPr="005F06EA">
              <w:rPr>
                <w:rFonts w:ascii="標楷體" w:eastAsia="標楷體" w:hAnsi="標楷體" w:cs="Times New Roman"/>
              </w:rPr>
              <w:t>：</w:t>
            </w:r>
          </w:p>
        </w:tc>
      </w:tr>
      <w:tr w:rsidR="00294078" w:rsidRPr="00294078" w14:paraId="0CF16E00" w14:textId="77777777" w:rsidTr="0020788F">
        <w:trPr>
          <w:trHeight w:val="441"/>
        </w:trPr>
        <w:tc>
          <w:tcPr>
            <w:tcW w:w="1269" w:type="dxa"/>
            <w:vMerge/>
            <w:vAlign w:val="center"/>
          </w:tcPr>
          <w:p w14:paraId="1154807A"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71D17E91" w14:textId="2CACD447"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行動電話：</w:t>
            </w:r>
          </w:p>
        </w:tc>
      </w:tr>
      <w:tr w:rsidR="00294078" w:rsidRPr="00294078" w14:paraId="0B0A57E1" w14:textId="77777777" w:rsidTr="0020788F">
        <w:trPr>
          <w:trHeight w:val="441"/>
        </w:trPr>
        <w:tc>
          <w:tcPr>
            <w:tcW w:w="1269" w:type="dxa"/>
            <w:vMerge/>
            <w:vAlign w:val="center"/>
          </w:tcPr>
          <w:p w14:paraId="003B948C"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08BE63E1" w14:textId="7D586A53"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E-mail：</w:t>
            </w:r>
          </w:p>
        </w:tc>
      </w:tr>
      <w:tr w:rsidR="00294078" w:rsidRPr="00294078" w14:paraId="2F7A7C41" w14:textId="77777777" w:rsidTr="0020788F">
        <w:trPr>
          <w:trHeight w:val="441"/>
        </w:trPr>
        <w:tc>
          <w:tcPr>
            <w:tcW w:w="1269" w:type="dxa"/>
            <w:vMerge w:val="restart"/>
            <w:vAlign w:val="center"/>
          </w:tcPr>
          <w:p w14:paraId="382EFECA" w14:textId="4793EE84" w:rsidR="00294078" w:rsidRPr="00294078" w:rsidRDefault="00294078" w:rsidP="0020788F">
            <w:pPr>
              <w:snapToGrid w:val="0"/>
              <w:jc w:val="both"/>
              <w:rPr>
                <w:rFonts w:ascii="標楷體" w:eastAsia="標楷體" w:hAnsi="標楷體" w:cs="Times New Roman"/>
              </w:rPr>
            </w:pPr>
            <w:r>
              <w:rPr>
                <w:rFonts w:ascii="標楷體" w:eastAsia="標楷體" w:hAnsi="標楷體" w:cs="Times New Roman"/>
              </w:rPr>
              <w:t>第</w:t>
            </w:r>
            <w:r>
              <w:rPr>
                <w:rFonts w:ascii="標楷體" w:eastAsia="標楷體" w:hAnsi="標楷體" w:cs="Times New Roman" w:hint="eastAsia"/>
              </w:rPr>
              <w:t>三</w:t>
            </w:r>
            <w:r w:rsidRPr="005F06EA">
              <w:rPr>
                <w:rFonts w:ascii="標楷體" w:eastAsia="標楷體" w:hAnsi="標楷體" w:cs="Times New Roman"/>
              </w:rPr>
              <w:t>作者</w:t>
            </w:r>
          </w:p>
        </w:tc>
        <w:tc>
          <w:tcPr>
            <w:tcW w:w="8748" w:type="dxa"/>
            <w:gridSpan w:val="3"/>
            <w:vAlign w:val="center"/>
          </w:tcPr>
          <w:p w14:paraId="7DF15C9A" w14:textId="73930887"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姓名：</w:t>
            </w:r>
          </w:p>
        </w:tc>
      </w:tr>
      <w:tr w:rsidR="00294078" w:rsidRPr="00294078" w14:paraId="7119F9AE" w14:textId="77777777" w:rsidTr="0020788F">
        <w:trPr>
          <w:trHeight w:val="441"/>
        </w:trPr>
        <w:tc>
          <w:tcPr>
            <w:tcW w:w="1269" w:type="dxa"/>
            <w:vMerge/>
            <w:vAlign w:val="center"/>
          </w:tcPr>
          <w:p w14:paraId="5BA4B221"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58528736" w14:textId="6ABB0A97"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服務學校</w:t>
            </w:r>
            <w:r w:rsidRPr="005F06EA">
              <w:rPr>
                <w:rFonts w:ascii="標楷體" w:eastAsia="標楷體" w:hAnsi="標楷體" w:cs="Times New Roman" w:hint="eastAsia"/>
              </w:rPr>
              <w:t>/單位</w:t>
            </w:r>
            <w:r w:rsidRPr="005F06EA">
              <w:rPr>
                <w:rFonts w:ascii="標楷體" w:eastAsia="標楷體" w:hAnsi="標楷體" w:cs="Times New Roman"/>
              </w:rPr>
              <w:t>：</w:t>
            </w:r>
          </w:p>
        </w:tc>
      </w:tr>
      <w:tr w:rsidR="00294078" w:rsidRPr="00294078" w14:paraId="0E5E398C" w14:textId="77777777" w:rsidTr="0020788F">
        <w:trPr>
          <w:trHeight w:val="441"/>
        </w:trPr>
        <w:tc>
          <w:tcPr>
            <w:tcW w:w="1269" w:type="dxa"/>
            <w:vMerge/>
            <w:vAlign w:val="center"/>
          </w:tcPr>
          <w:p w14:paraId="7D2C16DD"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1F7609AF" w14:textId="2492441C"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行動電話：</w:t>
            </w:r>
          </w:p>
        </w:tc>
      </w:tr>
      <w:tr w:rsidR="00294078" w:rsidRPr="00294078" w14:paraId="603C0046" w14:textId="77777777" w:rsidTr="0020788F">
        <w:trPr>
          <w:trHeight w:val="441"/>
        </w:trPr>
        <w:tc>
          <w:tcPr>
            <w:tcW w:w="1269" w:type="dxa"/>
            <w:vMerge/>
            <w:vAlign w:val="center"/>
          </w:tcPr>
          <w:p w14:paraId="78DB81ED"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18145CE2" w14:textId="1A4BA650"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E-mail：</w:t>
            </w:r>
          </w:p>
        </w:tc>
      </w:tr>
      <w:tr w:rsidR="00294078" w:rsidRPr="00294078" w14:paraId="33B9335A" w14:textId="77777777" w:rsidTr="0020788F">
        <w:trPr>
          <w:trHeight w:val="441"/>
        </w:trPr>
        <w:tc>
          <w:tcPr>
            <w:tcW w:w="1269" w:type="dxa"/>
            <w:vMerge w:val="restart"/>
            <w:vAlign w:val="center"/>
          </w:tcPr>
          <w:p w14:paraId="3D36A93C" w14:textId="6420B137" w:rsidR="00294078" w:rsidRPr="00294078" w:rsidRDefault="00294078" w:rsidP="0020788F">
            <w:pPr>
              <w:snapToGrid w:val="0"/>
              <w:jc w:val="both"/>
              <w:rPr>
                <w:rFonts w:ascii="標楷體" w:eastAsia="標楷體" w:hAnsi="標楷體" w:cs="Times New Roman"/>
              </w:rPr>
            </w:pPr>
            <w:r>
              <w:rPr>
                <w:rFonts w:ascii="標楷體" w:eastAsia="標楷體" w:hAnsi="標楷體" w:cs="Times New Roman"/>
              </w:rPr>
              <w:t>第</w:t>
            </w:r>
            <w:r>
              <w:rPr>
                <w:rFonts w:ascii="標楷體" w:eastAsia="標楷體" w:hAnsi="標楷體" w:cs="Times New Roman" w:hint="eastAsia"/>
              </w:rPr>
              <w:t>四</w:t>
            </w:r>
            <w:r w:rsidRPr="005F06EA">
              <w:rPr>
                <w:rFonts w:ascii="標楷體" w:eastAsia="標楷體" w:hAnsi="標楷體" w:cs="Times New Roman"/>
              </w:rPr>
              <w:t>作者</w:t>
            </w:r>
          </w:p>
        </w:tc>
        <w:tc>
          <w:tcPr>
            <w:tcW w:w="8748" w:type="dxa"/>
            <w:gridSpan w:val="3"/>
            <w:vAlign w:val="center"/>
          </w:tcPr>
          <w:p w14:paraId="75074A45" w14:textId="1A8826C0"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姓名：</w:t>
            </w:r>
          </w:p>
        </w:tc>
      </w:tr>
      <w:tr w:rsidR="00294078" w:rsidRPr="00294078" w14:paraId="4ACA59F2" w14:textId="77777777" w:rsidTr="0020788F">
        <w:trPr>
          <w:trHeight w:val="441"/>
        </w:trPr>
        <w:tc>
          <w:tcPr>
            <w:tcW w:w="1269" w:type="dxa"/>
            <w:vMerge/>
            <w:vAlign w:val="center"/>
          </w:tcPr>
          <w:p w14:paraId="21B8D4EF"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4ACD8DEB" w14:textId="74434460"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服務學校</w:t>
            </w:r>
            <w:r w:rsidRPr="005F06EA">
              <w:rPr>
                <w:rFonts w:ascii="標楷體" w:eastAsia="標楷體" w:hAnsi="標楷體" w:cs="Times New Roman" w:hint="eastAsia"/>
              </w:rPr>
              <w:t>/單位</w:t>
            </w:r>
            <w:r w:rsidRPr="005F06EA">
              <w:rPr>
                <w:rFonts w:ascii="標楷體" w:eastAsia="標楷體" w:hAnsi="標楷體" w:cs="Times New Roman"/>
              </w:rPr>
              <w:t>：</w:t>
            </w:r>
          </w:p>
        </w:tc>
      </w:tr>
      <w:tr w:rsidR="00294078" w:rsidRPr="00294078" w14:paraId="5E25E0DB" w14:textId="77777777" w:rsidTr="0020788F">
        <w:trPr>
          <w:trHeight w:val="441"/>
        </w:trPr>
        <w:tc>
          <w:tcPr>
            <w:tcW w:w="1269" w:type="dxa"/>
            <w:vMerge/>
            <w:vAlign w:val="center"/>
          </w:tcPr>
          <w:p w14:paraId="1A209A03"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6FC11A96" w14:textId="53A312A8"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行動電話：</w:t>
            </w:r>
          </w:p>
        </w:tc>
      </w:tr>
      <w:tr w:rsidR="00294078" w:rsidRPr="00294078" w14:paraId="598FD76C" w14:textId="77777777" w:rsidTr="0020788F">
        <w:trPr>
          <w:trHeight w:val="441"/>
        </w:trPr>
        <w:tc>
          <w:tcPr>
            <w:tcW w:w="1269" w:type="dxa"/>
            <w:vMerge/>
            <w:vAlign w:val="center"/>
          </w:tcPr>
          <w:p w14:paraId="21C78BB1"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7F46C8BC" w14:textId="320F9392"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E-mail：</w:t>
            </w:r>
          </w:p>
        </w:tc>
      </w:tr>
    </w:tbl>
    <w:p w14:paraId="2275065D" w14:textId="3FDFAF0E" w:rsidR="001E0E82" w:rsidRPr="00A52C9F" w:rsidRDefault="00CE1BA4" w:rsidP="00131E96">
      <w:pPr>
        <w:jc w:val="center"/>
        <w:outlineLvl w:val="0"/>
        <w:rPr>
          <w:rFonts w:ascii="Times New Roman" w:hAnsi="Times New Roman" w:cs="Times New Roman"/>
        </w:rPr>
      </w:pPr>
      <w:r w:rsidRPr="00C602A1">
        <w:rPr>
          <w:rFonts w:ascii="Times New Roman" w:eastAsia="標楷體" w:hAnsi="Times New Roman" w:cs="Times New Roman"/>
        </w:rPr>
        <w:br w:type="page"/>
      </w:r>
      <w:r w:rsidR="004F10F1">
        <w:rPr>
          <w:rFonts w:ascii="Times New Roman" w:eastAsia="標楷體" w:hAnsi="Times New Roman" w:cs="Times New Roman" w:hint="eastAsia"/>
          <w:sz w:val="32"/>
          <w:szCs w:val="32"/>
        </w:rPr>
        <w:lastRenderedPageBreak/>
        <w:t>第二屆</w:t>
      </w:r>
      <w:r w:rsidR="00F2376D">
        <w:rPr>
          <w:rFonts w:ascii="Times New Roman" w:eastAsia="標楷體" w:hAnsi="Times New Roman" w:cs="Times New Roman" w:hint="eastAsia"/>
          <w:sz w:val="32"/>
          <w:szCs w:val="32"/>
        </w:rPr>
        <w:t>南</w:t>
      </w:r>
      <w:r w:rsidR="004F10F1">
        <w:rPr>
          <w:rFonts w:ascii="Times New Roman" w:eastAsia="標楷體" w:hAnsi="Times New Roman" w:cs="Times New Roman" w:hint="eastAsia"/>
          <w:sz w:val="32"/>
          <w:szCs w:val="32"/>
        </w:rPr>
        <w:t>花</w:t>
      </w:r>
      <w:r w:rsidR="001E0E82" w:rsidRPr="00A52C9F">
        <w:rPr>
          <w:rFonts w:ascii="Times New Roman" w:eastAsia="標楷體" w:hAnsi="Times New Roman" w:cs="Times New Roman"/>
          <w:sz w:val="32"/>
          <w:szCs w:val="32"/>
        </w:rPr>
        <w:t>蓮全民科學週</w:t>
      </w:r>
      <w:r w:rsidR="001E0E82" w:rsidRPr="00A52C9F">
        <w:rPr>
          <w:rFonts w:ascii="Times New Roman" w:eastAsia="標楷體" w:hAnsi="Times New Roman" w:cs="Times New Roman"/>
          <w:sz w:val="32"/>
          <w:szCs w:val="32"/>
        </w:rPr>
        <w:t>-</w:t>
      </w:r>
      <w:r w:rsidR="001E0E82" w:rsidRPr="00A52C9F">
        <w:rPr>
          <w:rFonts w:ascii="Times New Roman" w:eastAsia="標楷體" w:hAnsi="Times New Roman" w:cs="Times New Roman"/>
          <w:sz w:val="32"/>
          <w:szCs w:val="32"/>
        </w:rPr>
        <w:t>金針山下科普教學宅急便</w:t>
      </w:r>
    </w:p>
    <w:p w14:paraId="7E81D18F" w14:textId="750B813B" w:rsidR="001E0E82" w:rsidRPr="00A52C9F" w:rsidRDefault="00AD5B89" w:rsidP="001E0E82">
      <w:pPr>
        <w:jc w:val="center"/>
        <w:rPr>
          <w:rFonts w:ascii="Times New Roman" w:hAnsi="Times New Roman" w:cs="Times New Roman"/>
        </w:rPr>
      </w:pPr>
      <w:r w:rsidRPr="00B25EB6">
        <w:rPr>
          <w:rFonts w:eastAsia="標楷體"/>
          <w:noProof/>
        </w:rPr>
        <mc:AlternateContent>
          <mc:Choice Requires="wps">
            <w:drawing>
              <wp:anchor distT="0" distB="0" distL="114300" distR="114300" simplePos="0" relativeHeight="251662336" behindDoc="0" locked="0" layoutInCell="1" allowOverlap="1" wp14:anchorId="1EB89C1E" wp14:editId="1B76CAB6">
                <wp:simplePos x="0" y="0"/>
                <wp:positionH relativeFrom="column">
                  <wp:posOffset>-523875</wp:posOffset>
                </wp:positionH>
                <wp:positionV relativeFrom="paragraph">
                  <wp:posOffset>-1209675</wp:posOffset>
                </wp:positionV>
                <wp:extent cx="2000250" cy="304800"/>
                <wp:effectExtent l="0" t="0" r="1905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04800"/>
                        </a:xfrm>
                        <a:prstGeom prst="rect">
                          <a:avLst/>
                        </a:prstGeom>
                        <a:solidFill>
                          <a:srgbClr val="FFFFFF"/>
                        </a:solidFill>
                        <a:ln w="9525">
                          <a:solidFill>
                            <a:srgbClr val="000000"/>
                          </a:solidFill>
                          <a:miter lim="800000"/>
                          <a:headEnd/>
                          <a:tailEnd/>
                        </a:ln>
                      </wps:spPr>
                      <wps:txbx>
                        <w:txbxContent>
                          <w:p w14:paraId="2D3A59D2" w14:textId="08CB1F70" w:rsidR="001E0E82" w:rsidRPr="00CB687C" w:rsidRDefault="001E0E82" w:rsidP="001E0E82">
                            <w:pPr>
                              <w:rPr>
                                <w:rFonts w:ascii="標楷體" w:eastAsia="標楷體" w:hAnsi="標楷體"/>
                              </w:rPr>
                            </w:pPr>
                            <w:r w:rsidRPr="00CB687C">
                              <w:rPr>
                                <w:rFonts w:ascii="標楷體" w:eastAsia="標楷體" w:hAnsi="標楷體" w:hint="eastAsia"/>
                              </w:rPr>
                              <w:t>附件</w:t>
                            </w:r>
                            <w:r w:rsidR="00CB687C" w:rsidRPr="00CB687C">
                              <w:rPr>
                                <w:rFonts w:ascii="標楷體" w:eastAsia="標楷體" w:hAnsi="標楷體" w:hint="eastAsia"/>
                              </w:rPr>
                              <w:t>二</w:t>
                            </w:r>
                            <w:r w:rsidRPr="00CB687C">
                              <w:rPr>
                                <w:rFonts w:ascii="標楷體" w:eastAsia="標楷體" w:hAnsi="標楷體" w:hint="eastAsia"/>
                              </w:rPr>
                              <w:t xml:space="preserve">  教案</w:t>
                            </w:r>
                            <w:r w:rsidR="00AD5B89" w:rsidRPr="00CB687C">
                              <w:rPr>
                                <w:rFonts w:ascii="標楷體" w:eastAsia="標楷體" w:hAnsi="標楷體" w:hint="eastAsia"/>
                              </w:rPr>
                              <w:t>「</w:t>
                            </w:r>
                            <w:r w:rsidRPr="00CB687C">
                              <w:rPr>
                                <w:rFonts w:ascii="標楷體" w:eastAsia="標楷體" w:hAnsi="標楷體" w:hint="eastAsia"/>
                              </w:rPr>
                              <w:t>格式</w:t>
                            </w:r>
                            <w:r w:rsidR="00AD5B89" w:rsidRPr="00CB687C">
                              <w:rPr>
                                <w:rFonts w:ascii="標楷體" w:eastAsia="標楷體" w:hAnsi="標楷體" w:hint="eastAsia"/>
                              </w:rPr>
                              <w:t>」</w:t>
                            </w:r>
                            <w:r w:rsidRPr="00CB687C">
                              <w:rPr>
                                <w:rFonts w:ascii="標楷體" w:eastAsia="標楷體" w:hAnsi="標楷體" w:hint="eastAsia"/>
                              </w:rPr>
                              <w:t>範本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89C1E" id="_x0000_s1027" type="#_x0000_t202" style="position:absolute;left:0;text-align:left;margin-left:-41.25pt;margin-top:-95.25pt;width:15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">
                <v:textbox>
                  <w:txbxContent>
                    <w:p w14:paraId="2D3A59D2" w14:textId="08CB1F70" w:rsidR="001E0E82" w:rsidRPr="00CB687C" w:rsidRDefault="001E0E82" w:rsidP="001E0E82">
                      <w:pPr>
                        <w:rPr>
                          <w:rFonts w:ascii="標楷體" w:eastAsia="標楷體" w:hAnsi="標楷體"/>
                        </w:rPr>
                      </w:pPr>
                      <w:r w:rsidRPr="00CB687C">
                        <w:rPr>
                          <w:rFonts w:ascii="標楷體" w:eastAsia="標楷體" w:hAnsi="標楷體" w:hint="eastAsia"/>
                        </w:rPr>
                        <w:t>附件</w:t>
                      </w:r>
                      <w:r w:rsidR="00CB687C" w:rsidRPr="00CB687C">
                        <w:rPr>
                          <w:rFonts w:ascii="標楷體" w:eastAsia="標楷體" w:hAnsi="標楷體" w:hint="eastAsia"/>
                        </w:rPr>
                        <w:t>二</w:t>
                      </w:r>
                      <w:r w:rsidRPr="00CB687C">
                        <w:rPr>
                          <w:rFonts w:ascii="標楷體" w:eastAsia="標楷體" w:hAnsi="標楷體" w:hint="eastAsia"/>
                        </w:rPr>
                        <w:t xml:space="preserve">  教案</w:t>
                      </w:r>
                      <w:r w:rsidR="00AD5B89" w:rsidRPr="00CB687C">
                        <w:rPr>
                          <w:rFonts w:ascii="標楷體" w:eastAsia="標楷體" w:hAnsi="標楷體" w:hint="eastAsia"/>
                        </w:rPr>
                        <w:t>「</w:t>
                      </w:r>
                      <w:r w:rsidRPr="00CB687C">
                        <w:rPr>
                          <w:rFonts w:ascii="標楷體" w:eastAsia="標楷體" w:hAnsi="標楷體" w:hint="eastAsia"/>
                        </w:rPr>
                        <w:t>格式</w:t>
                      </w:r>
                      <w:r w:rsidR="00AD5B89" w:rsidRPr="00CB687C">
                        <w:rPr>
                          <w:rFonts w:ascii="標楷體" w:eastAsia="標楷體" w:hAnsi="標楷體" w:hint="eastAsia"/>
                        </w:rPr>
                        <w:t>」</w:t>
                      </w:r>
                      <w:r w:rsidRPr="00CB687C">
                        <w:rPr>
                          <w:rFonts w:ascii="標楷體" w:eastAsia="標楷體" w:hAnsi="標楷體" w:hint="eastAsia"/>
                        </w:rPr>
                        <w:t>範本</w:t>
                      </w:r>
                    </w:p>
                  </w:txbxContent>
                </v:textbox>
              </v:shape>
            </w:pict>
          </mc:Fallback>
        </mc:AlternateContent>
      </w:r>
      <w:r w:rsidR="001E0E82">
        <w:rPr>
          <w:rFonts w:eastAsia="標楷體" w:hint="eastAsia"/>
          <w:sz w:val="32"/>
          <w:szCs w:val="32"/>
        </w:rPr>
        <w:t>「</w:t>
      </w:r>
      <w:r w:rsidR="001E0E82" w:rsidRPr="00A52C9F">
        <w:rPr>
          <w:rFonts w:ascii="Times New Roman" w:eastAsia="標楷體" w:hAnsi="Times New Roman" w:cs="Times New Roman"/>
          <w:sz w:val="32"/>
          <w:szCs w:val="32"/>
        </w:rPr>
        <w:t>彈力魚槍</w:t>
      </w:r>
      <w:r w:rsidR="001E0E82">
        <w:rPr>
          <w:rFonts w:eastAsia="標楷體" w:hint="eastAsia"/>
          <w:sz w:val="32"/>
          <w:szCs w:val="32"/>
        </w:rPr>
        <w:t>」</w:t>
      </w:r>
      <w:r w:rsidR="001E0E82" w:rsidRPr="00A52C9F">
        <w:rPr>
          <w:rFonts w:ascii="Times New Roman" w:eastAsia="標楷體" w:hAnsi="Times New Roman" w:cs="Times New Roman"/>
          <w:sz w:val="32"/>
          <w:szCs w:val="32"/>
        </w:rPr>
        <w:t>實驗設計單</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1E0" w:firstRow="1" w:lastRow="1" w:firstColumn="1" w:lastColumn="1" w:noHBand="0" w:noVBand="0"/>
      </w:tblPr>
      <w:tblGrid>
        <w:gridCol w:w="2613"/>
        <w:gridCol w:w="2485"/>
        <w:gridCol w:w="1492"/>
        <w:gridCol w:w="3372"/>
      </w:tblGrid>
      <w:tr w:rsidR="001E0E82" w:rsidRPr="00EA5F9D" w14:paraId="659CEAB8" w14:textId="77777777" w:rsidTr="00E56FD5">
        <w:tc>
          <w:tcPr>
            <w:tcW w:w="2235" w:type="dxa"/>
          </w:tcPr>
          <w:p w14:paraId="5551487E" w14:textId="77777777" w:rsidR="001E0E82" w:rsidRPr="00EA5F9D" w:rsidRDefault="001E0E82" w:rsidP="00E56FD5">
            <w:pPr>
              <w:rPr>
                <w:rFonts w:eastAsia="標楷體"/>
                <w:b/>
              </w:rPr>
            </w:pPr>
            <w:r w:rsidRPr="00900D00">
              <w:rPr>
                <w:rFonts w:eastAsia="標楷體" w:hint="eastAsia"/>
                <w:b/>
              </w:rPr>
              <w:t>科學闖關活動名稱</w:t>
            </w:r>
          </w:p>
        </w:tc>
        <w:tc>
          <w:tcPr>
            <w:tcW w:w="6287" w:type="dxa"/>
            <w:gridSpan w:val="3"/>
          </w:tcPr>
          <w:p w14:paraId="2A56F90B" w14:textId="77777777" w:rsidR="001E0E82" w:rsidRPr="00EA5F9D" w:rsidRDefault="001E0E82" w:rsidP="00E56FD5">
            <w:pPr>
              <w:rPr>
                <w:rFonts w:eastAsia="標楷體"/>
              </w:rPr>
            </w:pPr>
            <w:r w:rsidRPr="00EA5F9D">
              <w:rPr>
                <w:rFonts w:eastAsia="標楷體"/>
              </w:rPr>
              <w:t>彈力魚槍</w:t>
            </w:r>
          </w:p>
        </w:tc>
      </w:tr>
      <w:tr w:rsidR="001E0E82" w:rsidRPr="00EA5F9D" w14:paraId="08A8E869" w14:textId="77777777" w:rsidTr="00E56FD5">
        <w:tc>
          <w:tcPr>
            <w:tcW w:w="2235" w:type="dxa"/>
            <w:vAlign w:val="center"/>
          </w:tcPr>
          <w:p w14:paraId="4FE578DF" w14:textId="77777777" w:rsidR="001E0E82" w:rsidRPr="00EA5F9D" w:rsidRDefault="001E0E82" w:rsidP="00E56FD5">
            <w:pPr>
              <w:rPr>
                <w:rFonts w:eastAsia="標楷體"/>
                <w:b/>
              </w:rPr>
            </w:pPr>
            <w:r w:rsidRPr="00EA5F9D">
              <w:rPr>
                <w:rFonts w:eastAsia="標楷體"/>
                <w:b/>
              </w:rPr>
              <w:t>課程</w:t>
            </w:r>
            <w:r>
              <w:rPr>
                <w:rFonts w:eastAsia="標楷體" w:hint="eastAsia"/>
                <w:b/>
              </w:rPr>
              <w:t>對應單元</w:t>
            </w:r>
            <w:r>
              <w:rPr>
                <w:rFonts w:eastAsia="標楷體" w:hint="eastAsia"/>
                <w:b/>
              </w:rPr>
              <w:t xml:space="preserve"> </w:t>
            </w:r>
            <w:r>
              <w:rPr>
                <w:rFonts w:eastAsia="標楷體" w:hint="eastAsia"/>
                <w:b/>
              </w:rPr>
              <w:t>或</w:t>
            </w:r>
            <w:r>
              <w:rPr>
                <w:rFonts w:eastAsia="標楷體" w:hint="eastAsia"/>
                <w:b/>
              </w:rPr>
              <w:t xml:space="preserve"> </w:t>
            </w:r>
            <w:r>
              <w:rPr>
                <w:rFonts w:eastAsia="標楷體" w:hint="eastAsia"/>
                <w:b/>
              </w:rPr>
              <w:t>科學概念</w:t>
            </w:r>
            <w:r w:rsidRPr="00EA5F9D">
              <w:rPr>
                <w:rFonts w:eastAsia="標楷體"/>
                <w:b/>
              </w:rPr>
              <w:t>關鍵詞</w:t>
            </w:r>
          </w:p>
        </w:tc>
        <w:tc>
          <w:tcPr>
            <w:tcW w:w="6287" w:type="dxa"/>
            <w:gridSpan w:val="3"/>
            <w:vAlign w:val="center"/>
          </w:tcPr>
          <w:p w14:paraId="315AEFA9" w14:textId="77777777" w:rsidR="001E0E82" w:rsidRPr="00EA5F9D" w:rsidRDefault="001E0E82" w:rsidP="00E56FD5">
            <w:pPr>
              <w:rPr>
                <w:rFonts w:eastAsia="標楷體"/>
              </w:rPr>
            </w:pPr>
            <w:r w:rsidRPr="00EA5F9D">
              <w:rPr>
                <w:rFonts w:eastAsia="標楷體"/>
              </w:rPr>
              <w:t>彈力魚槍、彈力、能量轉換</w:t>
            </w:r>
          </w:p>
        </w:tc>
      </w:tr>
      <w:tr w:rsidR="001E0E82" w:rsidRPr="00EA5F9D" w14:paraId="72517C4A" w14:textId="77777777" w:rsidTr="00E56FD5">
        <w:tc>
          <w:tcPr>
            <w:tcW w:w="2235" w:type="dxa"/>
          </w:tcPr>
          <w:p w14:paraId="52E8B898" w14:textId="77777777" w:rsidR="001E0E82" w:rsidRPr="00EA5F9D" w:rsidRDefault="001E0E82" w:rsidP="00E56FD5">
            <w:pPr>
              <w:rPr>
                <w:rFonts w:eastAsia="標楷體"/>
                <w:b/>
              </w:rPr>
            </w:pPr>
            <w:r w:rsidRPr="00EA5F9D">
              <w:rPr>
                <w:rFonts w:eastAsia="標楷體"/>
                <w:b/>
              </w:rPr>
              <w:t>學習目標</w:t>
            </w:r>
          </w:p>
        </w:tc>
        <w:tc>
          <w:tcPr>
            <w:tcW w:w="6287" w:type="dxa"/>
            <w:gridSpan w:val="3"/>
          </w:tcPr>
          <w:p w14:paraId="44FE7EC1" w14:textId="77777777" w:rsidR="001E0E82" w:rsidRPr="00EA5F9D" w:rsidRDefault="001E0E82" w:rsidP="00E56FD5">
            <w:pPr>
              <w:rPr>
                <w:rFonts w:eastAsia="標楷體"/>
              </w:rPr>
            </w:pPr>
            <w:r w:rsidRPr="00EA5F9D">
              <w:rPr>
                <w:rFonts w:eastAsia="標楷體"/>
              </w:rPr>
              <w:t>讓學生認識牛頓第三定律、彈力與動能間的能量轉換等科學概念，並能動手組裝彈力魚槍。</w:t>
            </w:r>
          </w:p>
        </w:tc>
      </w:tr>
      <w:tr w:rsidR="001E0E82" w:rsidRPr="00EA5F9D" w14:paraId="114966A8" w14:textId="77777777" w:rsidTr="00E56FD5">
        <w:tc>
          <w:tcPr>
            <w:tcW w:w="2235" w:type="dxa"/>
          </w:tcPr>
          <w:p w14:paraId="3B1A1C58" w14:textId="77777777" w:rsidR="001E0E82" w:rsidRPr="00EA5F9D" w:rsidRDefault="001E0E82" w:rsidP="00E56FD5">
            <w:pPr>
              <w:rPr>
                <w:rFonts w:eastAsia="標楷體"/>
                <w:b/>
              </w:rPr>
            </w:pPr>
            <w:r w:rsidRPr="00EA5F9D">
              <w:rPr>
                <w:rFonts w:eastAsia="標楷體"/>
                <w:b/>
              </w:rPr>
              <w:t>教學對象</w:t>
            </w:r>
          </w:p>
        </w:tc>
        <w:tc>
          <w:tcPr>
            <w:tcW w:w="2126" w:type="dxa"/>
          </w:tcPr>
          <w:p w14:paraId="73BE2060" w14:textId="77777777" w:rsidR="001E0E82" w:rsidRPr="00EA5F9D" w:rsidRDefault="001E0E82" w:rsidP="00E56FD5">
            <w:pPr>
              <w:rPr>
                <w:rFonts w:eastAsia="標楷體"/>
              </w:rPr>
            </w:pPr>
            <w:r w:rsidRPr="00EA5F9D">
              <w:rPr>
                <w:rFonts w:eastAsia="標楷體"/>
              </w:rPr>
              <w:t>國小</w:t>
            </w:r>
            <w:r w:rsidRPr="00EA5F9D">
              <w:rPr>
                <w:rFonts w:eastAsia="標楷體"/>
              </w:rPr>
              <w:t>3-6</w:t>
            </w:r>
            <w:r w:rsidRPr="00EA5F9D">
              <w:rPr>
                <w:rFonts w:eastAsia="標楷體"/>
              </w:rPr>
              <w:t>年級</w:t>
            </w:r>
            <w:r w:rsidRPr="00EA5F9D">
              <w:rPr>
                <w:rFonts w:eastAsia="標楷體"/>
              </w:rPr>
              <w:t xml:space="preserve"> </w:t>
            </w:r>
          </w:p>
        </w:tc>
        <w:tc>
          <w:tcPr>
            <w:tcW w:w="1276" w:type="dxa"/>
          </w:tcPr>
          <w:p w14:paraId="5FECFCDB" w14:textId="77777777" w:rsidR="001E0E82" w:rsidRPr="00EA5F9D" w:rsidRDefault="001E0E82" w:rsidP="00E56FD5">
            <w:pPr>
              <w:rPr>
                <w:rFonts w:eastAsia="標楷體"/>
                <w:b/>
              </w:rPr>
            </w:pPr>
            <w:r w:rsidRPr="00EA5F9D">
              <w:rPr>
                <w:rFonts w:eastAsia="標楷體"/>
                <w:b/>
              </w:rPr>
              <w:t>教學時間</w:t>
            </w:r>
          </w:p>
        </w:tc>
        <w:tc>
          <w:tcPr>
            <w:tcW w:w="2885" w:type="dxa"/>
          </w:tcPr>
          <w:p w14:paraId="21AD52AC" w14:textId="77777777" w:rsidR="001E0E82" w:rsidRPr="00EA5F9D" w:rsidRDefault="001E0E82" w:rsidP="00E56FD5">
            <w:pPr>
              <w:rPr>
                <w:rFonts w:eastAsia="標楷體"/>
                <w:i/>
                <w:sz w:val="18"/>
                <w:szCs w:val="18"/>
              </w:rPr>
            </w:pPr>
            <w:r w:rsidRPr="00EA5F9D">
              <w:rPr>
                <w:rFonts w:eastAsia="標楷體"/>
              </w:rPr>
              <w:t>40-60</w:t>
            </w:r>
            <w:r w:rsidRPr="00EA5F9D">
              <w:rPr>
                <w:rFonts w:eastAsia="標楷體"/>
              </w:rPr>
              <w:t>分鐘</w:t>
            </w:r>
          </w:p>
        </w:tc>
      </w:tr>
      <w:tr w:rsidR="001E0E82" w:rsidRPr="00EA5F9D" w14:paraId="74D82413" w14:textId="77777777" w:rsidTr="00E56FD5">
        <w:tc>
          <w:tcPr>
            <w:tcW w:w="2235" w:type="dxa"/>
          </w:tcPr>
          <w:p w14:paraId="47F3EA29" w14:textId="77777777" w:rsidR="001E0E82" w:rsidRPr="00EA5F9D" w:rsidRDefault="001E0E82" w:rsidP="00E56FD5">
            <w:pPr>
              <w:rPr>
                <w:rFonts w:eastAsia="標楷體"/>
                <w:b/>
              </w:rPr>
            </w:pPr>
            <w:r w:rsidRPr="00EA5F9D">
              <w:rPr>
                <w:rFonts w:eastAsia="標楷體"/>
                <w:b/>
              </w:rPr>
              <w:t>通訊作者</w:t>
            </w:r>
            <w:r>
              <w:rPr>
                <w:rFonts w:eastAsia="標楷體" w:hint="eastAsia"/>
                <w:b/>
              </w:rPr>
              <w:t>姓名</w:t>
            </w:r>
          </w:p>
          <w:p w14:paraId="736B0A66" w14:textId="77777777" w:rsidR="001E0E82" w:rsidRPr="00EA5F9D" w:rsidRDefault="001E0E82" w:rsidP="00E56FD5">
            <w:pPr>
              <w:rPr>
                <w:rFonts w:eastAsia="標楷體"/>
                <w:b/>
              </w:rPr>
            </w:pPr>
            <w:r w:rsidRPr="00EA5F9D">
              <w:rPr>
                <w:rFonts w:eastAsia="標楷體"/>
                <w:b/>
              </w:rPr>
              <w:t>(</w:t>
            </w:r>
            <w:r w:rsidRPr="00EA5F9D">
              <w:rPr>
                <w:rFonts w:eastAsia="標楷體"/>
                <w:b/>
              </w:rPr>
              <w:t>服務單位</w:t>
            </w:r>
            <w:r w:rsidRPr="00EA5F9D">
              <w:rPr>
                <w:rFonts w:eastAsia="標楷體"/>
                <w:b/>
              </w:rPr>
              <w:t>)</w:t>
            </w:r>
          </w:p>
        </w:tc>
        <w:tc>
          <w:tcPr>
            <w:tcW w:w="2126" w:type="dxa"/>
          </w:tcPr>
          <w:p w14:paraId="6C7ACD49" w14:textId="77777777" w:rsidR="001E0E82" w:rsidRPr="00EA5F9D" w:rsidRDefault="001E0E82" w:rsidP="00E56FD5">
            <w:pPr>
              <w:rPr>
                <w:rFonts w:eastAsia="標楷體"/>
              </w:rPr>
            </w:pPr>
            <w:r w:rsidRPr="00EA5F9D">
              <w:rPr>
                <w:rFonts w:eastAsia="標楷體"/>
              </w:rPr>
              <w:t>盧俊良</w:t>
            </w:r>
          </w:p>
          <w:p w14:paraId="3E224874" w14:textId="77777777" w:rsidR="001E0E82" w:rsidRPr="00EA5F9D" w:rsidRDefault="001E0E82" w:rsidP="00E56FD5">
            <w:pPr>
              <w:rPr>
                <w:rFonts w:eastAsia="標楷體"/>
              </w:rPr>
            </w:pPr>
            <w:r w:rsidRPr="00EA5F9D">
              <w:rPr>
                <w:rFonts w:eastAsia="標楷體"/>
              </w:rPr>
              <w:t>(</w:t>
            </w:r>
            <w:r w:rsidRPr="00EA5F9D">
              <w:rPr>
                <w:rFonts w:eastAsia="標楷體"/>
              </w:rPr>
              <w:t>宜蘭縣</w:t>
            </w:r>
            <w:r>
              <w:rPr>
                <w:rFonts w:eastAsia="標楷體" w:hint="eastAsia"/>
              </w:rPr>
              <w:t>岳明</w:t>
            </w:r>
            <w:r w:rsidRPr="00EA5F9D">
              <w:rPr>
                <w:rFonts w:eastAsia="標楷體"/>
              </w:rPr>
              <w:t>國小</w:t>
            </w:r>
            <w:r w:rsidRPr="00EA5F9D">
              <w:rPr>
                <w:rFonts w:eastAsia="標楷體"/>
              </w:rPr>
              <w:t>)</w:t>
            </w:r>
          </w:p>
        </w:tc>
        <w:tc>
          <w:tcPr>
            <w:tcW w:w="1276" w:type="dxa"/>
          </w:tcPr>
          <w:p w14:paraId="44426960" w14:textId="77777777" w:rsidR="001E0E82" w:rsidRPr="00EA5F9D" w:rsidRDefault="001E0E82" w:rsidP="00E56FD5">
            <w:pPr>
              <w:rPr>
                <w:rFonts w:eastAsia="標楷體"/>
                <w:b/>
              </w:rPr>
            </w:pPr>
            <w:r w:rsidRPr="00EA5F9D">
              <w:rPr>
                <w:rFonts w:eastAsia="標楷體"/>
                <w:b/>
              </w:rPr>
              <w:t>通訊作者</w:t>
            </w:r>
            <w:r w:rsidRPr="00EA5F9D">
              <w:rPr>
                <w:rFonts w:eastAsia="標楷體"/>
                <w:b/>
                <w:sz w:val="18"/>
                <w:szCs w:val="18"/>
              </w:rPr>
              <w:t>e-mail</w:t>
            </w:r>
          </w:p>
        </w:tc>
        <w:tc>
          <w:tcPr>
            <w:tcW w:w="2885" w:type="dxa"/>
          </w:tcPr>
          <w:p w14:paraId="42D15C8B" w14:textId="77777777" w:rsidR="001E0E82" w:rsidRPr="00EA5F9D" w:rsidRDefault="001E0E82" w:rsidP="00E56FD5">
            <w:pPr>
              <w:rPr>
                <w:rFonts w:eastAsia="標楷體"/>
              </w:rPr>
            </w:pPr>
            <w:r w:rsidRPr="00EA5F9D">
              <w:rPr>
                <w:rFonts w:eastAsia="標楷體"/>
              </w:rPr>
              <w:t>firemanlu@ilc.edu.tw</w:t>
            </w:r>
          </w:p>
        </w:tc>
      </w:tr>
    </w:tbl>
    <w:p w14:paraId="22ECD61B" w14:textId="77777777" w:rsidR="001E0E82" w:rsidRPr="00EA5F9D" w:rsidRDefault="001E0E82" w:rsidP="001E0E82">
      <w:pPr>
        <w:rPr>
          <w:rFonts w:eastAsia="標楷體"/>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1E0E82" w:rsidRPr="00EA5F9D" w14:paraId="5C9BA9A3" w14:textId="77777777" w:rsidTr="00847E73">
        <w:tc>
          <w:tcPr>
            <w:tcW w:w="10031" w:type="dxa"/>
            <w:shd w:val="clear" w:color="auto" w:fill="auto"/>
          </w:tcPr>
          <w:p w14:paraId="72DE7E2E" w14:textId="77777777" w:rsidR="001E0E82" w:rsidRPr="00EA5F9D" w:rsidRDefault="001E0E82" w:rsidP="00FF68BB">
            <w:pPr>
              <w:rPr>
                <w:rFonts w:eastAsia="標楷體"/>
                <w:b/>
              </w:rPr>
            </w:pPr>
            <w:r w:rsidRPr="00EA5F9D">
              <w:rPr>
                <w:rFonts w:eastAsia="標楷體"/>
                <w:b/>
              </w:rPr>
              <w:t>壹、</w:t>
            </w:r>
            <w:r>
              <w:rPr>
                <w:rFonts w:eastAsia="標楷體" w:hint="eastAsia"/>
                <w:b/>
              </w:rPr>
              <w:t>與花蓮地方元素的相關性</w:t>
            </w:r>
          </w:p>
        </w:tc>
      </w:tr>
      <w:tr w:rsidR="001E0E82" w:rsidRPr="00EA5F9D" w14:paraId="3D257876" w14:textId="77777777" w:rsidTr="00847E73">
        <w:tc>
          <w:tcPr>
            <w:tcW w:w="10031" w:type="dxa"/>
            <w:shd w:val="clear" w:color="auto" w:fill="auto"/>
          </w:tcPr>
          <w:p w14:paraId="5AC7C6E0" w14:textId="77777777" w:rsidR="001E0E82" w:rsidRPr="00EA5F9D" w:rsidRDefault="001E0E82" w:rsidP="00FF68BB">
            <w:pPr>
              <w:rPr>
                <w:rFonts w:eastAsia="標楷體"/>
              </w:rPr>
            </w:pPr>
            <w:r w:rsidRPr="00EA5F9D">
              <w:rPr>
                <w:rFonts w:eastAsia="標楷體"/>
              </w:rPr>
              <w:t xml:space="preserve">　　「本張社頗精於射，又善用鏢鎗，上鏃兩刃，桿長四尺餘，十餘步取物如攜，嘗集社眾，操鏢挾矢，循水畔窺遊魚噞耇浮沫，或揚耆輒射之，應手而得無虛發，便生噉之，醃漬則反取微臭者以為佳。」原住民善於漁獵，本實驗利用橡皮筋可伸縮的特性設計相關科學遊戲，經由動手操作，以橡皮筋製作彈力魚槍，在遊戲中學習彈力位能、動能等能量轉換的科學概念，並介紹過去原住民漁獵文化與生活，透過實作與比賽的過程，學習者能主動察覺相關變因，經由探討與修改的歷程，了解實驗的相關科學原理與原住民歷史文化。</w:t>
            </w:r>
          </w:p>
        </w:tc>
      </w:tr>
      <w:tr w:rsidR="001E0E82" w:rsidRPr="00EA5F9D" w14:paraId="2EC0B077" w14:textId="77777777" w:rsidTr="00847E73">
        <w:tc>
          <w:tcPr>
            <w:tcW w:w="10031" w:type="dxa"/>
            <w:shd w:val="clear" w:color="auto" w:fill="auto"/>
          </w:tcPr>
          <w:p w14:paraId="618B0EB9" w14:textId="77777777" w:rsidR="001E0E82" w:rsidRPr="00EA5F9D" w:rsidRDefault="001E0E82" w:rsidP="00FF68BB">
            <w:pPr>
              <w:rPr>
                <w:rFonts w:eastAsia="標楷體"/>
                <w:b/>
              </w:rPr>
            </w:pPr>
            <w:r w:rsidRPr="00EA5F9D">
              <w:rPr>
                <w:rFonts w:eastAsia="標楷體"/>
                <w:b/>
              </w:rPr>
              <w:t>貳、</w:t>
            </w:r>
            <w:r>
              <w:rPr>
                <w:rFonts w:eastAsia="標楷體" w:hint="eastAsia"/>
                <w:b/>
              </w:rPr>
              <w:t>科學概念或原理</w:t>
            </w:r>
          </w:p>
        </w:tc>
      </w:tr>
      <w:tr w:rsidR="001E0E82" w:rsidRPr="00EA5F9D" w14:paraId="27556F07" w14:textId="77777777" w:rsidTr="00847E73">
        <w:tc>
          <w:tcPr>
            <w:tcW w:w="10031" w:type="dxa"/>
            <w:shd w:val="clear" w:color="auto" w:fill="auto"/>
          </w:tcPr>
          <w:p w14:paraId="313E963B" w14:textId="77777777" w:rsidR="001E0E82" w:rsidRPr="00EA5F9D" w:rsidRDefault="001E0E82" w:rsidP="00FF68BB">
            <w:pPr>
              <w:ind w:left="240" w:hangingChars="100" w:hanging="240"/>
              <w:rPr>
                <w:rFonts w:eastAsia="標楷體"/>
              </w:rPr>
            </w:pPr>
            <w:r w:rsidRPr="00EA5F9D">
              <w:rPr>
                <w:rFonts w:eastAsia="標楷體"/>
              </w:rPr>
              <w:t>1.</w:t>
            </w:r>
            <w:r w:rsidRPr="00EA5F9D">
              <w:rPr>
                <w:rFonts w:eastAsia="標楷體"/>
              </w:rPr>
              <w:t>彈力（</w:t>
            </w:r>
            <w:r w:rsidRPr="00EA5F9D">
              <w:rPr>
                <w:rFonts w:eastAsia="標楷體"/>
              </w:rPr>
              <w:t>elastic force</w:t>
            </w:r>
            <w:r w:rsidRPr="00EA5F9D">
              <w:rPr>
                <w:rFonts w:eastAsia="標楷體"/>
              </w:rPr>
              <w:t>）：是指發生彈性形變的物體由於要恢復原狀，對他接觸的物體產生的力。但如果形變過大，即超過了彈性限度則不再產生彈力。彈力產生時，發生彈性形變的物體為施力物體，和它接觸的物體為受力物體。平時所指的彈力一般是壓力、支持力和拉力。</w:t>
            </w:r>
            <w:r w:rsidRPr="00EA5F9D">
              <w:rPr>
                <w:rFonts w:eastAsia="標楷體"/>
              </w:rPr>
              <w:t>(</w:t>
            </w:r>
            <w:r w:rsidRPr="00EA5F9D">
              <w:rPr>
                <w:rFonts w:eastAsia="標楷體"/>
              </w:rPr>
              <w:t>引自維基百科</w:t>
            </w:r>
            <w:r w:rsidRPr="00EA5F9D">
              <w:rPr>
                <w:rFonts w:eastAsia="標楷體"/>
              </w:rPr>
              <w:t>)</w:t>
            </w:r>
          </w:p>
          <w:p w14:paraId="49161679" w14:textId="77777777" w:rsidR="001E0E82" w:rsidRPr="00EA5F9D" w:rsidRDefault="001E0E82" w:rsidP="00FF68BB">
            <w:pPr>
              <w:ind w:left="240" w:hangingChars="100" w:hanging="240"/>
              <w:rPr>
                <w:rFonts w:eastAsia="標楷體"/>
              </w:rPr>
            </w:pPr>
            <w:r w:rsidRPr="00EA5F9D">
              <w:rPr>
                <w:rFonts w:eastAsia="標楷體"/>
              </w:rPr>
              <w:t>2.</w:t>
            </w:r>
            <w:r w:rsidRPr="00EA5F9D">
              <w:rPr>
                <w:rFonts w:eastAsia="標楷體"/>
              </w:rPr>
              <w:t>能量守恆定律：在質量一定的情況下，能量既不會無中生有，也不會消失，只是由一種形式的能量轉換成另一種或多種形式的能量，但能量的總值維持不變，這種關係稱為能量守恆定律。</w:t>
            </w:r>
            <w:r w:rsidRPr="00EA5F9D">
              <w:rPr>
                <w:rFonts w:eastAsia="標楷體"/>
              </w:rPr>
              <w:t>(</w:t>
            </w:r>
            <w:r w:rsidRPr="00EA5F9D">
              <w:rPr>
                <w:rFonts w:eastAsia="標楷體"/>
              </w:rPr>
              <w:t>引自教育部數位教學資源入口網</w:t>
            </w:r>
            <w:r w:rsidRPr="00EA5F9D">
              <w:rPr>
                <w:rFonts w:eastAsia="標楷體"/>
              </w:rPr>
              <w:t>)</w:t>
            </w:r>
          </w:p>
          <w:p w14:paraId="6F68ECE8" w14:textId="77777777" w:rsidR="001E0E82" w:rsidRPr="00EA5F9D" w:rsidRDefault="001E0E82" w:rsidP="00FF68BB">
            <w:pPr>
              <w:ind w:left="240" w:hangingChars="100" w:hanging="240"/>
              <w:rPr>
                <w:rFonts w:eastAsia="標楷體"/>
              </w:rPr>
            </w:pPr>
            <w:r w:rsidRPr="00EA5F9D">
              <w:rPr>
                <w:rFonts w:eastAsia="標楷體"/>
              </w:rPr>
              <w:t>3.</w:t>
            </w:r>
            <w:r w:rsidRPr="00EA5F9D">
              <w:rPr>
                <w:rFonts w:eastAsia="標楷體"/>
              </w:rPr>
              <w:t>作用力與反作用力：牛頓第三定律（</w:t>
            </w:r>
            <w:r w:rsidRPr="00EA5F9D">
              <w:rPr>
                <w:rFonts w:eastAsia="標楷體"/>
              </w:rPr>
              <w:t>Newton's third law</w:t>
            </w:r>
            <w:r w:rsidRPr="00EA5F9D">
              <w:rPr>
                <w:rFonts w:eastAsia="標楷體"/>
              </w:rPr>
              <w:t>）表明，當兩個物體互相作用時，彼此施加於對方的力，其大小相等、方向相反。力必會成雙結對地出現：其中一道力稱為「作用力」；而另一道力則稱為「反作用力」，又稱「抗力」；兩道力的大小相等、方向相反。它們之間的分辨，是純然任意的；任何一道力都可以被認為是作用力，而其對應的力自然地成為伴隨的反作用力。這成對的作用力與反作用力稱為「配對力」。</w:t>
            </w:r>
            <w:r w:rsidRPr="00EA5F9D">
              <w:rPr>
                <w:rFonts w:eastAsia="標楷體"/>
              </w:rPr>
              <w:t>(</w:t>
            </w:r>
            <w:r w:rsidRPr="00EA5F9D">
              <w:rPr>
                <w:rFonts w:eastAsia="標楷體"/>
              </w:rPr>
              <w:t>引自維基百科</w:t>
            </w:r>
            <w:r w:rsidRPr="00EA5F9D">
              <w:rPr>
                <w:rFonts w:eastAsia="標楷體"/>
              </w:rPr>
              <w:t>)</w:t>
            </w:r>
          </w:p>
        </w:tc>
      </w:tr>
      <w:tr w:rsidR="001E0E82" w:rsidRPr="00EA5F9D" w14:paraId="423F99B5" w14:textId="77777777" w:rsidTr="00847E73">
        <w:tc>
          <w:tcPr>
            <w:tcW w:w="10031" w:type="dxa"/>
            <w:shd w:val="clear" w:color="auto" w:fill="auto"/>
          </w:tcPr>
          <w:p w14:paraId="139124DB" w14:textId="77777777" w:rsidR="001E0E82" w:rsidRPr="00EA5F9D" w:rsidRDefault="001E0E82" w:rsidP="00FF68BB">
            <w:pPr>
              <w:rPr>
                <w:rFonts w:eastAsia="標楷體"/>
                <w:b/>
              </w:rPr>
            </w:pPr>
            <w:r w:rsidRPr="00EA5F9D">
              <w:rPr>
                <w:rFonts w:eastAsia="標楷體"/>
                <w:b/>
              </w:rPr>
              <w:t>參、實驗器材與藥品材料</w:t>
            </w:r>
          </w:p>
        </w:tc>
      </w:tr>
      <w:tr w:rsidR="001E0E82" w:rsidRPr="00EA5F9D" w14:paraId="3F55987F" w14:textId="77777777" w:rsidTr="00847E73">
        <w:tc>
          <w:tcPr>
            <w:tcW w:w="10031" w:type="dxa"/>
            <w:shd w:val="clear" w:color="auto" w:fill="auto"/>
          </w:tcPr>
          <w:p w14:paraId="1CF89EC8" w14:textId="77777777" w:rsidR="001E0E82" w:rsidRPr="00EA5F9D" w:rsidRDefault="001E0E82" w:rsidP="00FF68BB">
            <w:pPr>
              <w:rPr>
                <w:rFonts w:eastAsia="標楷體"/>
                <w:b/>
              </w:rPr>
            </w:pPr>
            <w:r w:rsidRPr="00EA5F9D">
              <w:rPr>
                <w:rFonts w:eastAsia="標楷體"/>
                <w:b/>
              </w:rPr>
              <w:t>實驗器材</w:t>
            </w:r>
          </w:p>
          <w:p w14:paraId="08F012F6" w14:textId="77777777" w:rsidR="001E0E82" w:rsidRPr="00EA5F9D" w:rsidRDefault="001E0E82" w:rsidP="00FF68BB">
            <w:pPr>
              <w:rPr>
                <w:rFonts w:eastAsia="標楷體"/>
              </w:rPr>
            </w:pPr>
            <w:r w:rsidRPr="00EA5F9D">
              <w:rPr>
                <w:rFonts w:eastAsia="標楷體"/>
              </w:rPr>
              <w:t>橡皮筋</w:t>
            </w:r>
            <w:r w:rsidRPr="00EA5F9D">
              <w:rPr>
                <w:rFonts w:eastAsia="標楷體"/>
              </w:rPr>
              <w:t>1</w:t>
            </w:r>
            <w:r w:rsidRPr="00EA5F9D">
              <w:rPr>
                <w:rFonts w:eastAsia="標楷體"/>
              </w:rPr>
              <w:t>條、長</w:t>
            </w:r>
            <w:r w:rsidRPr="00EA5F9D">
              <w:rPr>
                <w:rFonts w:eastAsia="標楷體"/>
              </w:rPr>
              <w:t>9</w:t>
            </w:r>
            <w:r w:rsidRPr="00EA5F9D">
              <w:rPr>
                <w:rFonts w:eastAsia="標楷體"/>
              </w:rPr>
              <w:t>公分大吸管</w:t>
            </w:r>
            <w:r w:rsidRPr="00EA5F9D">
              <w:rPr>
                <w:rFonts w:eastAsia="標楷體"/>
              </w:rPr>
              <w:t>1</w:t>
            </w:r>
            <w:r w:rsidRPr="00EA5F9D">
              <w:rPr>
                <w:rFonts w:eastAsia="標楷體"/>
              </w:rPr>
              <w:t>支、硬吸管一支、小吸盤</w:t>
            </w:r>
            <w:r w:rsidRPr="00EA5F9D">
              <w:rPr>
                <w:rFonts w:eastAsia="標楷體"/>
              </w:rPr>
              <w:t>1</w:t>
            </w:r>
            <w:r w:rsidRPr="00EA5F9D">
              <w:rPr>
                <w:rFonts w:eastAsia="標楷體"/>
              </w:rPr>
              <w:t>個、剪刀、透明膠帶</w:t>
            </w:r>
          </w:p>
          <w:p w14:paraId="7D141299" w14:textId="77777777" w:rsidR="001E0E82" w:rsidRPr="00EA5F9D" w:rsidRDefault="001E0E82" w:rsidP="00FF68BB">
            <w:pPr>
              <w:rPr>
                <w:rFonts w:eastAsia="標楷體"/>
                <w:b/>
              </w:rPr>
            </w:pPr>
            <w:r w:rsidRPr="00EA5F9D">
              <w:rPr>
                <w:rFonts w:eastAsia="標楷體"/>
                <w:b/>
              </w:rPr>
              <w:t>實驗藥品</w:t>
            </w:r>
          </w:p>
          <w:p w14:paraId="061A705F" w14:textId="77777777" w:rsidR="001E0E82" w:rsidRPr="00EA5F9D" w:rsidRDefault="001E0E82" w:rsidP="00FF68BB">
            <w:pPr>
              <w:rPr>
                <w:rFonts w:eastAsia="標楷體"/>
              </w:rPr>
            </w:pPr>
            <w:r w:rsidRPr="00EA5F9D">
              <w:rPr>
                <w:rFonts w:eastAsia="標楷體"/>
              </w:rPr>
              <w:t>無</w:t>
            </w:r>
          </w:p>
        </w:tc>
      </w:tr>
      <w:tr w:rsidR="001E0E82" w:rsidRPr="00EA5F9D" w14:paraId="026E9675" w14:textId="77777777" w:rsidTr="00847E73">
        <w:tc>
          <w:tcPr>
            <w:tcW w:w="10031" w:type="dxa"/>
            <w:shd w:val="clear" w:color="auto" w:fill="auto"/>
          </w:tcPr>
          <w:p w14:paraId="51C80B84" w14:textId="77777777" w:rsidR="001E0E82" w:rsidRPr="00EA5F9D" w:rsidRDefault="001E0E82" w:rsidP="00FF68BB">
            <w:pPr>
              <w:rPr>
                <w:rFonts w:eastAsia="標楷體"/>
                <w:b/>
              </w:rPr>
            </w:pPr>
            <w:r w:rsidRPr="00EA5F9D">
              <w:rPr>
                <w:rFonts w:eastAsia="標楷體"/>
                <w:b/>
              </w:rPr>
              <w:lastRenderedPageBreak/>
              <w:t>肆、</w:t>
            </w:r>
            <w:r>
              <w:rPr>
                <w:rFonts w:eastAsia="標楷體" w:hint="eastAsia"/>
                <w:b/>
              </w:rPr>
              <w:t>教學</w:t>
            </w:r>
            <w:r>
              <w:rPr>
                <w:rFonts w:eastAsia="標楷體" w:hint="eastAsia"/>
                <w:b/>
              </w:rPr>
              <w:t>/</w:t>
            </w:r>
            <w:r w:rsidRPr="00EA5F9D">
              <w:rPr>
                <w:rFonts w:eastAsia="標楷體"/>
                <w:b/>
              </w:rPr>
              <w:t>實驗步驟</w:t>
            </w:r>
          </w:p>
        </w:tc>
      </w:tr>
      <w:tr w:rsidR="001E0E82" w:rsidRPr="00EA5F9D" w14:paraId="16F5A0CF" w14:textId="77777777" w:rsidTr="00847E73">
        <w:tc>
          <w:tcPr>
            <w:tcW w:w="10031" w:type="dxa"/>
            <w:shd w:val="clear" w:color="auto" w:fill="auto"/>
          </w:tcPr>
          <w:p w14:paraId="678EAF43" w14:textId="77777777" w:rsidR="001E0E82" w:rsidRPr="00EA5F9D" w:rsidRDefault="001E0E82" w:rsidP="00FF68BB">
            <w:pPr>
              <w:rPr>
                <w:rFonts w:eastAsia="標楷體"/>
              </w:rPr>
            </w:pPr>
            <w:r w:rsidRPr="00EA5F9D">
              <w:rPr>
                <w:rFonts w:eastAsia="標楷體"/>
                <w:bdr w:val="single" w:sz="4" w:space="0" w:color="auto"/>
              </w:rPr>
              <w:t xml:space="preserve"> </w:t>
            </w:r>
            <w:r w:rsidRPr="00EA5F9D">
              <w:rPr>
                <w:rFonts w:eastAsia="標楷體"/>
                <w:bdr w:val="single" w:sz="4" w:space="0" w:color="auto"/>
              </w:rPr>
              <w:t>第一部分</w:t>
            </w:r>
          </w:p>
          <w:p w14:paraId="67E69659" w14:textId="77777777" w:rsidR="001E0E82" w:rsidRPr="00EA5F9D" w:rsidRDefault="001E0E82" w:rsidP="00FF68BB">
            <w:pPr>
              <w:rPr>
                <w:rFonts w:eastAsia="標楷體"/>
              </w:rPr>
            </w:pPr>
            <w:r w:rsidRPr="00EA5F9D">
              <w:rPr>
                <w:rFonts w:eastAsia="標楷體"/>
              </w:rPr>
              <w:t>1.</w:t>
            </w:r>
            <w:r w:rsidRPr="00EA5F9D">
              <w:rPr>
                <w:rFonts w:eastAsia="標楷體"/>
              </w:rPr>
              <w:t>原住民漁獵介紹。</w:t>
            </w:r>
          </w:p>
          <w:p w14:paraId="1422D297" w14:textId="77777777" w:rsidR="001E0E82" w:rsidRPr="00EA5F9D" w:rsidRDefault="001E0E82" w:rsidP="00FF68BB">
            <w:pPr>
              <w:rPr>
                <w:rFonts w:eastAsia="標楷體"/>
              </w:rPr>
            </w:pPr>
            <w:r w:rsidRPr="00EA5F9D">
              <w:rPr>
                <w:rFonts w:eastAsia="標楷體"/>
              </w:rPr>
              <w:t>2.</w:t>
            </w:r>
            <w:r w:rsidRPr="00EA5F9D">
              <w:rPr>
                <w:rFonts w:eastAsia="標楷體"/>
              </w:rPr>
              <w:t>安全守則講述</w:t>
            </w:r>
            <w:r w:rsidRPr="00EA5F9D">
              <w:rPr>
                <w:rFonts w:eastAsia="標楷體"/>
              </w:rPr>
              <w:t>--</w:t>
            </w:r>
            <w:r w:rsidRPr="00EA5F9D">
              <w:rPr>
                <w:rFonts w:eastAsia="標楷體"/>
              </w:rPr>
              <w:t>不得朝人發射。發射時應注意前方是否有人。</w:t>
            </w:r>
          </w:p>
        </w:tc>
      </w:tr>
      <w:tr w:rsidR="001E0E82" w:rsidRPr="00EA5F9D" w14:paraId="1AF31AC9" w14:textId="77777777" w:rsidTr="00847E73">
        <w:trPr>
          <w:trHeight w:val="964"/>
        </w:trPr>
        <w:tc>
          <w:tcPr>
            <w:tcW w:w="10031" w:type="dxa"/>
            <w:shd w:val="clear" w:color="auto" w:fill="auto"/>
          </w:tcPr>
          <w:p w14:paraId="6826D048" w14:textId="77777777" w:rsidR="001E0E82" w:rsidRPr="00EA5F9D" w:rsidRDefault="001E0E82" w:rsidP="00FF68BB">
            <w:pPr>
              <w:rPr>
                <w:rFonts w:eastAsia="標楷體"/>
                <w:bdr w:val="single" w:sz="4" w:space="0" w:color="auto"/>
              </w:rPr>
            </w:pPr>
            <w:r w:rsidRPr="00EA5F9D">
              <w:rPr>
                <w:rFonts w:eastAsia="標楷體"/>
                <w:bdr w:val="single" w:sz="4" w:space="0" w:color="auto"/>
              </w:rPr>
              <w:t>第二部分</w:t>
            </w:r>
          </w:p>
          <w:p w14:paraId="34114501" w14:textId="77777777" w:rsidR="001E0E82" w:rsidRPr="00EA5F9D" w:rsidRDefault="001E0E82" w:rsidP="00FF68BB">
            <w:pPr>
              <w:rPr>
                <w:rFonts w:eastAsia="標楷體"/>
                <w:noProof/>
              </w:rPr>
            </w:pPr>
            <w:r w:rsidRPr="00EA5F9D">
              <w:rPr>
                <w:rFonts w:eastAsia="標楷體"/>
                <w:noProof/>
              </w:rPr>
              <w:t>1.</w:t>
            </w:r>
            <w:r w:rsidRPr="00EA5F9D">
              <w:rPr>
                <w:rFonts w:eastAsia="標楷體"/>
                <w:noProof/>
              </w:rPr>
              <w:t>發射器製作方法及注意事項介紹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1E0E82" w:rsidRPr="00EA5F9D" w14:paraId="796A8844" w14:textId="77777777" w:rsidTr="00982B5D">
              <w:tc>
                <w:tcPr>
                  <w:tcW w:w="9356" w:type="dxa"/>
                  <w:gridSpan w:val="2"/>
                  <w:shd w:val="clear" w:color="auto" w:fill="auto"/>
                </w:tcPr>
                <w:p w14:paraId="159111F4" w14:textId="77777777" w:rsidR="001E0E82" w:rsidRPr="00EA5F9D" w:rsidRDefault="001E0E82" w:rsidP="00FF68BB">
                  <w:pPr>
                    <w:jc w:val="center"/>
                    <w:rPr>
                      <w:rFonts w:eastAsia="標楷體"/>
                      <w:noProof/>
                    </w:rPr>
                  </w:pPr>
                  <w:r w:rsidRPr="00EA5F9D">
                    <w:rPr>
                      <w:rFonts w:eastAsia="標楷體"/>
                      <w:noProof/>
                    </w:rPr>
                    <w:t>發射器製作方法</w:t>
                  </w:r>
                </w:p>
              </w:tc>
            </w:tr>
            <w:tr w:rsidR="001E0E82" w:rsidRPr="00EA5F9D" w14:paraId="7C7A8FB5" w14:textId="77777777" w:rsidTr="00982B5D">
              <w:tc>
                <w:tcPr>
                  <w:tcW w:w="4820" w:type="dxa"/>
                  <w:shd w:val="clear" w:color="auto" w:fill="auto"/>
                </w:tcPr>
                <w:p w14:paraId="06FA959D" w14:textId="77777777" w:rsidR="001E0E82" w:rsidRPr="00EA5F9D" w:rsidRDefault="001E0E82" w:rsidP="00FF68BB">
                  <w:pPr>
                    <w:rPr>
                      <w:rFonts w:eastAsia="標楷體"/>
                      <w:noProof/>
                    </w:rPr>
                  </w:pPr>
                  <w:r w:rsidRPr="00EA5F9D">
                    <w:rPr>
                      <w:rFonts w:eastAsia="標楷體"/>
                      <w:noProof/>
                    </w:rPr>
                    <w:drawing>
                      <wp:inline distT="0" distB="0" distL="0" distR="0" wp14:anchorId="50D88183" wp14:editId="1CED7009">
                        <wp:extent cx="1872780" cy="1403350"/>
                        <wp:effectExtent l="0" t="0" r="0" b="6350"/>
                        <wp:docPr id="34" name="圖片 34" descr="IMG_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33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420" cy="1405328"/>
                                </a:xfrm>
                                <a:prstGeom prst="rect">
                                  <a:avLst/>
                                </a:prstGeom>
                                <a:noFill/>
                                <a:ln>
                                  <a:noFill/>
                                </a:ln>
                              </pic:spPr>
                            </pic:pic>
                          </a:graphicData>
                        </a:graphic>
                      </wp:inline>
                    </w:drawing>
                  </w:r>
                </w:p>
              </w:tc>
              <w:tc>
                <w:tcPr>
                  <w:tcW w:w="4536" w:type="dxa"/>
                  <w:shd w:val="clear" w:color="auto" w:fill="auto"/>
                </w:tcPr>
                <w:p w14:paraId="564A53B8" w14:textId="77777777" w:rsidR="001E0E82" w:rsidRPr="00EA5F9D" w:rsidRDefault="001E0E82" w:rsidP="00FF68BB">
                  <w:pPr>
                    <w:rPr>
                      <w:rFonts w:eastAsia="標楷體"/>
                      <w:noProof/>
                    </w:rPr>
                  </w:pPr>
                  <w:r w:rsidRPr="00EA5F9D">
                    <w:rPr>
                      <w:rFonts w:eastAsia="標楷體"/>
                      <w:noProof/>
                    </w:rPr>
                    <w:drawing>
                      <wp:inline distT="0" distB="0" distL="0" distR="0" wp14:anchorId="5BEFBCE5" wp14:editId="172E7CCD">
                        <wp:extent cx="1830410" cy="1371600"/>
                        <wp:effectExtent l="0" t="0" r="0" b="0"/>
                        <wp:docPr id="33" name="圖片 33" descr="IMG_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33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3815" cy="1374151"/>
                                </a:xfrm>
                                <a:prstGeom prst="rect">
                                  <a:avLst/>
                                </a:prstGeom>
                                <a:noFill/>
                                <a:ln>
                                  <a:noFill/>
                                </a:ln>
                              </pic:spPr>
                            </pic:pic>
                          </a:graphicData>
                        </a:graphic>
                      </wp:inline>
                    </w:drawing>
                  </w:r>
                </w:p>
              </w:tc>
            </w:tr>
            <w:tr w:rsidR="001E0E82" w:rsidRPr="00EA5F9D" w14:paraId="46661B24" w14:textId="77777777" w:rsidTr="00982B5D">
              <w:tc>
                <w:tcPr>
                  <w:tcW w:w="4820" w:type="dxa"/>
                  <w:shd w:val="clear" w:color="auto" w:fill="auto"/>
                </w:tcPr>
                <w:p w14:paraId="04E8191B" w14:textId="77777777" w:rsidR="001E0E82" w:rsidRPr="00EA5F9D" w:rsidRDefault="001E0E82" w:rsidP="00FF68BB">
                  <w:pPr>
                    <w:rPr>
                      <w:rFonts w:eastAsia="標楷體"/>
                      <w:noProof/>
                    </w:rPr>
                  </w:pPr>
                  <w:r w:rsidRPr="00EA5F9D">
                    <w:rPr>
                      <w:rFonts w:eastAsia="標楷體"/>
                      <w:noProof/>
                    </w:rPr>
                    <w:t>材料總</w:t>
                  </w:r>
                  <w:r>
                    <w:rPr>
                      <w:rFonts w:eastAsia="標楷體" w:hint="eastAsia"/>
                      <w:noProof/>
                    </w:rPr>
                    <w:t>覽</w:t>
                  </w:r>
                </w:p>
              </w:tc>
              <w:tc>
                <w:tcPr>
                  <w:tcW w:w="4536" w:type="dxa"/>
                  <w:shd w:val="clear" w:color="auto" w:fill="auto"/>
                </w:tcPr>
                <w:p w14:paraId="5717C825" w14:textId="77777777" w:rsidR="001E0E82" w:rsidRPr="00EA5F9D" w:rsidRDefault="001E0E82" w:rsidP="00FF68BB">
                  <w:pPr>
                    <w:rPr>
                      <w:rFonts w:eastAsia="標楷體"/>
                      <w:noProof/>
                    </w:rPr>
                  </w:pPr>
                  <w:r w:rsidRPr="00EA5F9D">
                    <w:rPr>
                      <w:rFonts w:eastAsia="標楷體"/>
                      <w:noProof/>
                    </w:rPr>
                    <w:t>捏平大吸管後剪一斜口。</w:t>
                  </w:r>
                </w:p>
              </w:tc>
            </w:tr>
            <w:tr w:rsidR="001E0E82" w:rsidRPr="00EA5F9D" w14:paraId="2509B385" w14:textId="77777777" w:rsidTr="00982B5D">
              <w:tc>
                <w:tcPr>
                  <w:tcW w:w="4820" w:type="dxa"/>
                  <w:shd w:val="clear" w:color="auto" w:fill="auto"/>
                </w:tcPr>
                <w:p w14:paraId="562C1CE7" w14:textId="77777777" w:rsidR="001E0E82" w:rsidRPr="00EA5F9D" w:rsidRDefault="001E0E82" w:rsidP="00FF68BB">
                  <w:pPr>
                    <w:rPr>
                      <w:rFonts w:eastAsia="標楷體"/>
                      <w:noProof/>
                    </w:rPr>
                  </w:pPr>
                  <w:r w:rsidRPr="00EA5F9D">
                    <w:rPr>
                      <w:rFonts w:eastAsia="標楷體"/>
                      <w:noProof/>
                    </w:rPr>
                    <w:drawing>
                      <wp:inline distT="0" distB="0" distL="0" distR="0" wp14:anchorId="6D76959E" wp14:editId="7956C3BC">
                        <wp:extent cx="1830410" cy="1371600"/>
                        <wp:effectExtent l="0" t="0" r="0" b="0"/>
                        <wp:docPr id="32" name="圖片 32" descr="IMG_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_33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2056" cy="1372834"/>
                                </a:xfrm>
                                <a:prstGeom prst="rect">
                                  <a:avLst/>
                                </a:prstGeom>
                                <a:noFill/>
                                <a:ln>
                                  <a:noFill/>
                                </a:ln>
                              </pic:spPr>
                            </pic:pic>
                          </a:graphicData>
                        </a:graphic>
                      </wp:inline>
                    </w:drawing>
                  </w:r>
                </w:p>
              </w:tc>
              <w:tc>
                <w:tcPr>
                  <w:tcW w:w="4536" w:type="dxa"/>
                  <w:shd w:val="clear" w:color="auto" w:fill="auto"/>
                </w:tcPr>
                <w:p w14:paraId="755DA82D" w14:textId="77777777" w:rsidR="001E0E82" w:rsidRPr="00EA5F9D" w:rsidRDefault="001E0E82" w:rsidP="00FF68BB">
                  <w:pPr>
                    <w:rPr>
                      <w:rFonts w:eastAsia="標楷體"/>
                      <w:noProof/>
                    </w:rPr>
                  </w:pPr>
                  <w:r w:rsidRPr="00EA5F9D">
                    <w:rPr>
                      <w:rFonts w:eastAsia="標楷體"/>
                      <w:noProof/>
                    </w:rPr>
                    <w:drawing>
                      <wp:inline distT="0" distB="0" distL="0" distR="0" wp14:anchorId="109FEE5F" wp14:editId="62887BB7">
                        <wp:extent cx="1906677" cy="1428750"/>
                        <wp:effectExtent l="0" t="0" r="0" b="0"/>
                        <wp:docPr id="31" name="圖片 31" descr="IMG_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_33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8499" cy="1430116"/>
                                </a:xfrm>
                                <a:prstGeom prst="rect">
                                  <a:avLst/>
                                </a:prstGeom>
                                <a:noFill/>
                                <a:ln>
                                  <a:noFill/>
                                </a:ln>
                              </pic:spPr>
                            </pic:pic>
                          </a:graphicData>
                        </a:graphic>
                      </wp:inline>
                    </w:drawing>
                  </w:r>
                </w:p>
              </w:tc>
            </w:tr>
            <w:tr w:rsidR="001E0E82" w:rsidRPr="00EA5F9D" w14:paraId="1D421ABF" w14:textId="77777777" w:rsidTr="00982B5D">
              <w:tc>
                <w:tcPr>
                  <w:tcW w:w="4820" w:type="dxa"/>
                  <w:shd w:val="clear" w:color="auto" w:fill="auto"/>
                </w:tcPr>
                <w:p w14:paraId="0038C1D3" w14:textId="77777777" w:rsidR="001E0E82" w:rsidRPr="00EA5F9D" w:rsidRDefault="001E0E82" w:rsidP="00FF68BB">
                  <w:pPr>
                    <w:rPr>
                      <w:rFonts w:eastAsia="標楷體"/>
                      <w:noProof/>
                    </w:rPr>
                  </w:pPr>
                  <w:r w:rsidRPr="00EA5F9D">
                    <w:rPr>
                      <w:rFonts w:eastAsia="標楷體"/>
                      <w:noProof/>
                    </w:rPr>
                    <w:t>在斜口套上橡皮筋。</w:t>
                  </w:r>
                </w:p>
              </w:tc>
              <w:tc>
                <w:tcPr>
                  <w:tcW w:w="4536" w:type="dxa"/>
                  <w:shd w:val="clear" w:color="auto" w:fill="auto"/>
                </w:tcPr>
                <w:p w14:paraId="1C705A3A" w14:textId="77777777" w:rsidR="001E0E82" w:rsidRPr="00EA5F9D" w:rsidRDefault="001E0E82" w:rsidP="00FF68BB">
                  <w:pPr>
                    <w:rPr>
                      <w:rFonts w:eastAsia="標楷體"/>
                      <w:noProof/>
                    </w:rPr>
                  </w:pPr>
                  <w:r w:rsidRPr="00EA5F9D">
                    <w:rPr>
                      <w:rFonts w:eastAsia="標楷體"/>
                      <w:noProof/>
                    </w:rPr>
                    <w:t>剪一段膠帶將斜口封閉。</w:t>
                  </w:r>
                </w:p>
              </w:tc>
            </w:tr>
          </w:tbl>
          <w:p w14:paraId="0C08D1AE" w14:textId="77777777" w:rsidR="001E0E82" w:rsidRPr="00EA5F9D" w:rsidRDefault="001E0E82" w:rsidP="00FF68BB">
            <w:pPr>
              <w:rPr>
                <w:rFonts w:eastAsia="標楷體"/>
                <w:noProof/>
              </w:rPr>
            </w:pPr>
          </w:p>
          <w:p w14:paraId="4960ADD8" w14:textId="77777777" w:rsidR="001E0E82" w:rsidRPr="00EA5F9D" w:rsidRDefault="001E0E82" w:rsidP="00FF68BB">
            <w:pPr>
              <w:rPr>
                <w:rFonts w:eastAsia="標楷體"/>
                <w:noProof/>
              </w:rPr>
            </w:pPr>
            <w:r w:rsidRPr="00EA5F9D">
              <w:rPr>
                <w:rFonts w:eastAsia="標楷體"/>
                <w:noProof/>
              </w:rPr>
              <w:t>2.</w:t>
            </w:r>
            <w:r w:rsidRPr="00EA5F9D">
              <w:rPr>
                <w:rFonts w:eastAsia="標楷體"/>
                <w:noProof/>
              </w:rPr>
              <w:t>吸盤箭製作方法及注意事項介紹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1E0E82" w:rsidRPr="00EA5F9D" w14:paraId="3E464E97" w14:textId="77777777" w:rsidTr="004034AA">
              <w:tc>
                <w:tcPr>
                  <w:tcW w:w="9356" w:type="dxa"/>
                  <w:gridSpan w:val="2"/>
                  <w:shd w:val="clear" w:color="auto" w:fill="auto"/>
                </w:tcPr>
                <w:p w14:paraId="1CFA02B3" w14:textId="77777777" w:rsidR="001E0E82" w:rsidRPr="00EA5F9D" w:rsidRDefault="001E0E82" w:rsidP="00FF68BB">
                  <w:pPr>
                    <w:jc w:val="center"/>
                    <w:rPr>
                      <w:rFonts w:eastAsia="標楷體"/>
                      <w:noProof/>
                    </w:rPr>
                  </w:pPr>
                  <w:r w:rsidRPr="00EA5F9D">
                    <w:rPr>
                      <w:rFonts w:eastAsia="標楷體"/>
                      <w:noProof/>
                    </w:rPr>
                    <w:t>吸盤箭製作方法</w:t>
                  </w:r>
                </w:p>
              </w:tc>
            </w:tr>
            <w:tr w:rsidR="001E0E82" w:rsidRPr="00EA5F9D" w14:paraId="124F2C3E" w14:textId="77777777" w:rsidTr="004034AA">
              <w:tc>
                <w:tcPr>
                  <w:tcW w:w="4820" w:type="dxa"/>
                  <w:shd w:val="clear" w:color="auto" w:fill="auto"/>
                </w:tcPr>
                <w:p w14:paraId="2A41CE39" w14:textId="77777777" w:rsidR="001E0E82" w:rsidRPr="00EA5F9D" w:rsidRDefault="001E0E82" w:rsidP="00FF68BB">
                  <w:pPr>
                    <w:rPr>
                      <w:rFonts w:eastAsia="標楷體"/>
                      <w:noProof/>
                    </w:rPr>
                  </w:pPr>
                  <w:r w:rsidRPr="00EA5F9D">
                    <w:rPr>
                      <w:rFonts w:eastAsia="標楷體"/>
                      <w:noProof/>
                    </w:rPr>
                    <w:drawing>
                      <wp:inline distT="0" distB="0" distL="0" distR="0" wp14:anchorId="28FF0714" wp14:editId="5ABF5DCF">
                        <wp:extent cx="1701567" cy="1279525"/>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169" cy="1289001"/>
                                </a:xfrm>
                                <a:prstGeom prst="rect">
                                  <a:avLst/>
                                </a:prstGeom>
                                <a:noFill/>
                              </pic:spPr>
                            </pic:pic>
                          </a:graphicData>
                        </a:graphic>
                      </wp:inline>
                    </w:drawing>
                  </w:r>
                </w:p>
              </w:tc>
              <w:tc>
                <w:tcPr>
                  <w:tcW w:w="4536" w:type="dxa"/>
                  <w:shd w:val="clear" w:color="auto" w:fill="auto"/>
                </w:tcPr>
                <w:p w14:paraId="3991329B" w14:textId="77777777" w:rsidR="001E0E82" w:rsidRPr="00EA5F9D" w:rsidRDefault="001E0E82" w:rsidP="00FF68BB">
                  <w:pPr>
                    <w:rPr>
                      <w:rFonts w:eastAsia="標楷體"/>
                      <w:noProof/>
                    </w:rPr>
                  </w:pPr>
                  <w:r w:rsidRPr="00EA5F9D">
                    <w:rPr>
                      <w:rFonts w:eastAsia="標楷體"/>
                      <w:noProof/>
                    </w:rPr>
                    <w:drawing>
                      <wp:inline distT="0" distB="0" distL="0" distR="0" wp14:anchorId="7A7EBC57" wp14:editId="6B0C5641">
                        <wp:extent cx="1686350" cy="1263650"/>
                        <wp:effectExtent l="0" t="0" r="9525" b="0"/>
                        <wp:docPr id="30" name="圖片 30" descr="IMG_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_33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0765" cy="1266958"/>
                                </a:xfrm>
                                <a:prstGeom prst="rect">
                                  <a:avLst/>
                                </a:prstGeom>
                                <a:noFill/>
                                <a:ln>
                                  <a:noFill/>
                                </a:ln>
                              </pic:spPr>
                            </pic:pic>
                          </a:graphicData>
                        </a:graphic>
                      </wp:inline>
                    </w:drawing>
                  </w:r>
                </w:p>
              </w:tc>
            </w:tr>
            <w:tr w:rsidR="001E0E82" w:rsidRPr="00EA5F9D" w14:paraId="075A41E3" w14:textId="77777777" w:rsidTr="004034AA">
              <w:tc>
                <w:tcPr>
                  <w:tcW w:w="4820" w:type="dxa"/>
                  <w:shd w:val="clear" w:color="auto" w:fill="auto"/>
                </w:tcPr>
                <w:p w14:paraId="02610864" w14:textId="77777777" w:rsidR="001E0E82" w:rsidRPr="00EA5F9D" w:rsidRDefault="001E0E82" w:rsidP="00FF68BB">
                  <w:pPr>
                    <w:rPr>
                      <w:rFonts w:eastAsia="標楷體"/>
                      <w:noProof/>
                    </w:rPr>
                  </w:pPr>
                  <w:r w:rsidRPr="00EA5F9D">
                    <w:rPr>
                      <w:rFonts w:eastAsia="標楷體"/>
                      <w:noProof/>
                    </w:rPr>
                    <w:t>從吸盤球上剪下小吸盤。</w:t>
                  </w:r>
                </w:p>
              </w:tc>
              <w:tc>
                <w:tcPr>
                  <w:tcW w:w="4536" w:type="dxa"/>
                  <w:shd w:val="clear" w:color="auto" w:fill="auto"/>
                </w:tcPr>
                <w:p w14:paraId="5F8B8AD7" w14:textId="77777777" w:rsidR="001E0E82" w:rsidRPr="00EA5F9D" w:rsidRDefault="001E0E82" w:rsidP="00FF68BB">
                  <w:pPr>
                    <w:rPr>
                      <w:rFonts w:eastAsia="標楷體"/>
                      <w:noProof/>
                    </w:rPr>
                  </w:pPr>
                  <w:r w:rsidRPr="00EA5F9D">
                    <w:rPr>
                      <w:rFonts w:eastAsia="標楷體"/>
                      <w:noProof/>
                    </w:rPr>
                    <w:t>為了安全，先將硬吸管的尖頭剪掉。</w:t>
                  </w:r>
                </w:p>
              </w:tc>
            </w:tr>
            <w:tr w:rsidR="001E0E82" w:rsidRPr="00EA5F9D" w14:paraId="3FDE917A" w14:textId="77777777" w:rsidTr="004034AA">
              <w:tc>
                <w:tcPr>
                  <w:tcW w:w="4820" w:type="dxa"/>
                  <w:shd w:val="clear" w:color="auto" w:fill="auto"/>
                </w:tcPr>
                <w:p w14:paraId="2C9E5B89" w14:textId="77777777" w:rsidR="001E0E82" w:rsidRPr="00EA5F9D" w:rsidRDefault="001E0E82" w:rsidP="00FF68BB">
                  <w:pPr>
                    <w:rPr>
                      <w:rFonts w:eastAsia="標楷體"/>
                      <w:noProof/>
                    </w:rPr>
                  </w:pPr>
                  <w:r w:rsidRPr="00EA5F9D">
                    <w:rPr>
                      <w:rFonts w:eastAsia="標楷體"/>
                      <w:noProof/>
                    </w:rPr>
                    <w:lastRenderedPageBreak/>
                    <w:drawing>
                      <wp:inline distT="0" distB="0" distL="0" distR="0" wp14:anchorId="5355F72B" wp14:editId="23F81AB1">
                        <wp:extent cx="1932099" cy="1447800"/>
                        <wp:effectExtent l="0" t="0" r="0" b="0"/>
                        <wp:docPr id="29" name="圖片 29" descr="IMG_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G_33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5405" cy="1450277"/>
                                </a:xfrm>
                                <a:prstGeom prst="rect">
                                  <a:avLst/>
                                </a:prstGeom>
                                <a:noFill/>
                                <a:ln>
                                  <a:noFill/>
                                </a:ln>
                              </pic:spPr>
                            </pic:pic>
                          </a:graphicData>
                        </a:graphic>
                      </wp:inline>
                    </w:drawing>
                  </w:r>
                </w:p>
              </w:tc>
              <w:tc>
                <w:tcPr>
                  <w:tcW w:w="4536" w:type="dxa"/>
                  <w:shd w:val="clear" w:color="auto" w:fill="auto"/>
                </w:tcPr>
                <w:p w14:paraId="522A67D7" w14:textId="77777777" w:rsidR="001E0E82" w:rsidRPr="00EA5F9D" w:rsidRDefault="001E0E82" w:rsidP="00FF68BB">
                  <w:pPr>
                    <w:rPr>
                      <w:rFonts w:eastAsia="標楷體"/>
                      <w:noProof/>
                    </w:rPr>
                  </w:pPr>
                  <w:r w:rsidRPr="00EA5F9D">
                    <w:rPr>
                      <w:rFonts w:eastAsia="標楷體"/>
                      <w:noProof/>
                    </w:rPr>
                    <w:drawing>
                      <wp:inline distT="0" distB="0" distL="0" distR="0" wp14:anchorId="0024CBA0" wp14:editId="1EA46C01">
                        <wp:extent cx="1745669" cy="1308100"/>
                        <wp:effectExtent l="0" t="0" r="6985" b="6350"/>
                        <wp:docPr id="28" name="圖片 28" descr="IMG_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_33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7884" cy="1309760"/>
                                </a:xfrm>
                                <a:prstGeom prst="rect">
                                  <a:avLst/>
                                </a:prstGeom>
                                <a:noFill/>
                                <a:ln>
                                  <a:noFill/>
                                </a:ln>
                              </pic:spPr>
                            </pic:pic>
                          </a:graphicData>
                        </a:graphic>
                      </wp:inline>
                    </w:drawing>
                  </w:r>
                </w:p>
              </w:tc>
            </w:tr>
            <w:tr w:rsidR="001E0E82" w:rsidRPr="00EA5F9D" w14:paraId="424693E3" w14:textId="77777777" w:rsidTr="004034AA">
              <w:tc>
                <w:tcPr>
                  <w:tcW w:w="4820" w:type="dxa"/>
                  <w:shd w:val="clear" w:color="auto" w:fill="auto"/>
                </w:tcPr>
                <w:p w14:paraId="587FBE26" w14:textId="77777777" w:rsidR="001E0E82" w:rsidRPr="00EA5F9D" w:rsidRDefault="001E0E82" w:rsidP="00FF68BB">
                  <w:pPr>
                    <w:rPr>
                      <w:rFonts w:eastAsia="標楷體"/>
                      <w:noProof/>
                    </w:rPr>
                  </w:pPr>
                  <w:r w:rsidRPr="00EA5F9D">
                    <w:rPr>
                      <w:rFonts w:eastAsia="標楷體"/>
                      <w:noProof/>
                    </w:rPr>
                    <w:t>剪約一公分長的</w:t>
                  </w:r>
                  <w:r w:rsidRPr="00EA5F9D">
                    <w:rPr>
                      <w:rFonts w:eastAsia="標楷體"/>
                      <w:noProof/>
                    </w:rPr>
                    <w:t>”</w:t>
                  </w:r>
                  <w:r w:rsidRPr="00EA5F9D">
                    <w:rPr>
                      <w:rFonts w:eastAsia="標楷體"/>
                      <w:noProof/>
                    </w:rPr>
                    <w:t>小花</w:t>
                  </w:r>
                  <w:r w:rsidRPr="00EA5F9D">
                    <w:rPr>
                      <w:rFonts w:eastAsia="標楷體"/>
                      <w:noProof/>
                    </w:rPr>
                    <w:t>”</w:t>
                  </w:r>
                  <w:r w:rsidRPr="00EA5F9D">
                    <w:rPr>
                      <w:rFonts w:eastAsia="標楷體"/>
                      <w:noProof/>
                    </w:rPr>
                    <w:t>。</w:t>
                  </w:r>
                </w:p>
              </w:tc>
              <w:tc>
                <w:tcPr>
                  <w:tcW w:w="4536" w:type="dxa"/>
                  <w:shd w:val="clear" w:color="auto" w:fill="auto"/>
                </w:tcPr>
                <w:p w14:paraId="37AEA6ED" w14:textId="77777777" w:rsidR="001E0E82" w:rsidRPr="00EA5F9D" w:rsidRDefault="001E0E82" w:rsidP="00FF68BB">
                  <w:pPr>
                    <w:rPr>
                      <w:rFonts w:eastAsia="標楷體"/>
                      <w:noProof/>
                    </w:rPr>
                  </w:pPr>
                  <w:r w:rsidRPr="00EA5F9D">
                    <w:rPr>
                      <w:rFonts w:eastAsia="標楷體"/>
                      <w:noProof/>
                    </w:rPr>
                    <w:t>將</w:t>
                  </w:r>
                  <w:r w:rsidRPr="00EA5F9D">
                    <w:rPr>
                      <w:rFonts w:eastAsia="標楷體"/>
                      <w:noProof/>
                    </w:rPr>
                    <w:t>”</w:t>
                  </w:r>
                  <w:r w:rsidRPr="00EA5F9D">
                    <w:rPr>
                      <w:rFonts w:eastAsia="標楷體"/>
                      <w:noProof/>
                    </w:rPr>
                    <w:t>花瓣</w:t>
                  </w:r>
                  <w:r w:rsidRPr="00EA5F9D">
                    <w:rPr>
                      <w:rFonts w:eastAsia="標楷體"/>
                      <w:noProof/>
                    </w:rPr>
                    <w:t>”</w:t>
                  </w:r>
                  <w:r w:rsidRPr="00EA5F9D">
                    <w:rPr>
                      <w:rFonts w:eastAsia="標楷體"/>
                      <w:noProof/>
                    </w:rPr>
                    <w:t>都塞入吸盤孔中。</w:t>
                  </w:r>
                </w:p>
              </w:tc>
            </w:tr>
            <w:tr w:rsidR="001E0E82" w:rsidRPr="00EA5F9D" w14:paraId="2C018633" w14:textId="77777777" w:rsidTr="004034AA">
              <w:tc>
                <w:tcPr>
                  <w:tcW w:w="4820" w:type="dxa"/>
                  <w:shd w:val="clear" w:color="auto" w:fill="auto"/>
                </w:tcPr>
                <w:p w14:paraId="28A43160" w14:textId="77777777" w:rsidR="001E0E82" w:rsidRPr="00EA5F9D" w:rsidRDefault="001E0E82" w:rsidP="00FF68BB">
                  <w:pPr>
                    <w:rPr>
                      <w:rFonts w:eastAsia="標楷體"/>
                      <w:noProof/>
                    </w:rPr>
                  </w:pPr>
                  <w:r w:rsidRPr="00EA5F9D">
                    <w:rPr>
                      <w:rFonts w:eastAsia="標楷體"/>
                      <w:noProof/>
                    </w:rPr>
                    <w:drawing>
                      <wp:inline distT="0" distB="0" distL="0" distR="0" wp14:anchorId="24D022A8" wp14:editId="5FCE430C">
                        <wp:extent cx="1694824" cy="1270000"/>
                        <wp:effectExtent l="0" t="0" r="635" b="6350"/>
                        <wp:docPr id="27" name="圖片 27" descr="IMG_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_33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6128" cy="1270977"/>
                                </a:xfrm>
                                <a:prstGeom prst="rect">
                                  <a:avLst/>
                                </a:prstGeom>
                                <a:noFill/>
                                <a:ln>
                                  <a:noFill/>
                                </a:ln>
                              </pic:spPr>
                            </pic:pic>
                          </a:graphicData>
                        </a:graphic>
                      </wp:inline>
                    </w:drawing>
                  </w:r>
                </w:p>
              </w:tc>
              <w:tc>
                <w:tcPr>
                  <w:tcW w:w="4536" w:type="dxa"/>
                  <w:shd w:val="clear" w:color="auto" w:fill="auto"/>
                </w:tcPr>
                <w:p w14:paraId="3E06F569" w14:textId="77777777" w:rsidR="001E0E82" w:rsidRPr="00EA5F9D" w:rsidRDefault="001E0E82" w:rsidP="00FF68BB">
                  <w:pPr>
                    <w:rPr>
                      <w:rFonts w:eastAsia="標楷體"/>
                      <w:noProof/>
                    </w:rPr>
                  </w:pPr>
                  <w:r w:rsidRPr="00EA5F9D">
                    <w:rPr>
                      <w:rFonts w:eastAsia="標楷體"/>
                      <w:noProof/>
                    </w:rPr>
                    <w:drawing>
                      <wp:inline distT="0" distB="0" distL="0" distR="0" wp14:anchorId="06EF1029" wp14:editId="1C4B9E7B">
                        <wp:extent cx="1507344" cy="1133475"/>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7833" cy="1133843"/>
                                </a:xfrm>
                                <a:prstGeom prst="rect">
                                  <a:avLst/>
                                </a:prstGeom>
                                <a:noFill/>
                              </pic:spPr>
                            </pic:pic>
                          </a:graphicData>
                        </a:graphic>
                      </wp:inline>
                    </w:drawing>
                  </w:r>
                </w:p>
              </w:tc>
            </w:tr>
            <w:tr w:rsidR="001E0E82" w:rsidRPr="00EA5F9D" w14:paraId="4F17E11A" w14:textId="77777777" w:rsidTr="004034AA">
              <w:tc>
                <w:tcPr>
                  <w:tcW w:w="4820" w:type="dxa"/>
                  <w:shd w:val="clear" w:color="auto" w:fill="auto"/>
                </w:tcPr>
                <w:p w14:paraId="51863030" w14:textId="77777777" w:rsidR="001E0E82" w:rsidRPr="00EA5F9D" w:rsidRDefault="001E0E82" w:rsidP="00FF68BB">
                  <w:pPr>
                    <w:rPr>
                      <w:rFonts w:eastAsia="標楷體"/>
                      <w:noProof/>
                    </w:rPr>
                  </w:pPr>
                  <w:r w:rsidRPr="00EA5F9D">
                    <w:rPr>
                      <w:rFonts w:eastAsia="標楷體"/>
                      <w:noProof/>
                    </w:rPr>
                    <w:t>剪一段膠帶固定吸管和吸盤。</w:t>
                  </w:r>
                </w:p>
              </w:tc>
              <w:tc>
                <w:tcPr>
                  <w:tcW w:w="4536" w:type="dxa"/>
                  <w:shd w:val="clear" w:color="auto" w:fill="auto"/>
                </w:tcPr>
                <w:p w14:paraId="23F37D3A" w14:textId="77777777" w:rsidR="001E0E82" w:rsidRPr="00EA5F9D" w:rsidRDefault="001E0E82" w:rsidP="00FF68BB">
                  <w:pPr>
                    <w:rPr>
                      <w:rFonts w:eastAsia="標楷體"/>
                      <w:noProof/>
                    </w:rPr>
                  </w:pPr>
                  <w:r w:rsidRPr="00EA5F9D">
                    <w:rPr>
                      <w:rFonts w:eastAsia="標楷體"/>
                      <w:noProof/>
                    </w:rPr>
                    <w:t>吸管另一端，壓扁後剪一凹槽。</w:t>
                  </w:r>
                </w:p>
              </w:tc>
            </w:tr>
            <w:tr w:rsidR="001E0E82" w:rsidRPr="00EA5F9D" w14:paraId="516B6441" w14:textId="77777777" w:rsidTr="004034AA">
              <w:tc>
                <w:tcPr>
                  <w:tcW w:w="4820" w:type="dxa"/>
                  <w:shd w:val="clear" w:color="auto" w:fill="auto"/>
                </w:tcPr>
                <w:p w14:paraId="622383C7" w14:textId="77777777" w:rsidR="001E0E82" w:rsidRPr="00EA5F9D" w:rsidRDefault="001E0E82" w:rsidP="00FF68BB">
                  <w:pPr>
                    <w:rPr>
                      <w:rFonts w:eastAsia="標楷體"/>
                      <w:noProof/>
                    </w:rPr>
                  </w:pPr>
                  <w:r w:rsidRPr="00EA5F9D">
                    <w:rPr>
                      <w:rFonts w:eastAsia="標楷體"/>
                      <w:noProof/>
                    </w:rPr>
                    <w:drawing>
                      <wp:inline distT="0" distB="0" distL="0" distR="0" wp14:anchorId="1C0BA742" wp14:editId="061C48E6">
                        <wp:extent cx="1643979" cy="1231900"/>
                        <wp:effectExtent l="0" t="0" r="0" b="6350"/>
                        <wp:docPr id="26" name="圖片 26" descr="IMG_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G_33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6296" cy="1233636"/>
                                </a:xfrm>
                                <a:prstGeom prst="rect">
                                  <a:avLst/>
                                </a:prstGeom>
                                <a:noFill/>
                                <a:ln>
                                  <a:noFill/>
                                </a:ln>
                              </pic:spPr>
                            </pic:pic>
                          </a:graphicData>
                        </a:graphic>
                      </wp:inline>
                    </w:drawing>
                  </w:r>
                </w:p>
              </w:tc>
              <w:tc>
                <w:tcPr>
                  <w:tcW w:w="4536" w:type="dxa"/>
                  <w:shd w:val="clear" w:color="auto" w:fill="auto"/>
                </w:tcPr>
                <w:p w14:paraId="07834143" w14:textId="77777777" w:rsidR="001E0E82" w:rsidRPr="00EA5F9D" w:rsidRDefault="001E0E82" w:rsidP="00FF68BB">
                  <w:pPr>
                    <w:rPr>
                      <w:rFonts w:eastAsia="標楷體"/>
                      <w:noProof/>
                    </w:rPr>
                  </w:pPr>
                  <w:r w:rsidRPr="00EA5F9D">
                    <w:rPr>
                      <w:rFonts w:eastAsia="標楷體"/>
                      <w:noProof/>
                    </w:rPr>
                    <w:drawing>
                      <wp:inline distT="0" distB="0" distL="0" distR="0" wp14:anchorId="062562B2" wp14:editId="6347F08C">
                        <wp:extent cx="1745669" cy="1308100"/>
                        <wp:effectExtent l="0" t="0" r="6985" b="6350"/>
                        <wp:docPr id="25" name="圖片 25" descr="IMG_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_33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1077" cy="1312153"/>
                                </a:xfrm>
                                <a:prstGeom prst="rect">
                                  <a:avLst/>
                                </a:prstGeom>
                                <a:noFill/>
                                <a:ln>
                                  <a:noFill/>
                                </a:ln>
                              </pic:spPr>
                            </pic:pic>
                          </a:graphicData>
                        </a:graphic>
                      </wp:inline>
                    </w:drawing>
                  </w:r>
                </w:p>
              </w:tc>
            </w:tr>
            <w:tr w:rsidR="001E0E82" w:rsidRPr="00EA5F9D" w14:paraId="120BC33C" w14:textId="77777777" w:rsidTr="004034AA">
              <w:tc>
                <w:tcPr>
                  <w:tcW w:w="4820" w:type="dxa"/>
                  <w:shd w:val="clear" w:color="auto" w:fill="auto"/>
                </w:tcPr>
                <w:p w14:paraId="1FF2054E" w14:textId="77777777" w:rsidR="001E0E82" w:rsidRPr="00EA5F9D" w:rsidRDefault="001E0E82" w:rsidP="00FF68BB">
                  <w:pPr>
                    <w:rPr>
                      <w:rFonts w:eastAsia="標楷體"/>
                      <w:noProof/>
                    </w:rPr>
                  </w:pPr>
                  <w:r w:rsidRPr="00EA5F9D">
                    <w:rPr>
                      <w:rFonts w:eastAsia="標楷體"/>
                      <w:noProof/>
                    </w:rPr>
                    <w:t>手指抓住大吸管前方，放入吸盤箭。</w:t>
                  </w:r>
                </w:p>
              </w:tc>
              <w:tc>
                <w:tcPr>
                  <w:tcW w:w="4536" w:type="dxa"/>
                  <w:shd w:val="clear" w:color="auto" w:fill="auto"/>
                </w:tcPr>
                <w:p w14:paraId="22C24632" w14:textId="77777777" w:rsidR="001E0E82" w:rsidRPr="00EA5F9D" w:rsidRDefault="001E0E82" w:rsidP="00FF68BB">
                  <w:pPr>
                    <w:rPr>
                      <w:rFonts w:eastAsia="標楷體"/>
                      <w:noProof/>
                    </w:rPr>
                  </w:pPr>
                  <w:r w:rsidRPr="00EA5F9D">
                    <w:rPr>
                      <w:rFonts w:eastAsia="標楷體"/>
                      <w:noProof/>
                    </w:rPr>
                    <w:t>將吸盤箭尾端凹槽固定在橡皮筋上。</w:t>
                  </w:r>
                </w:p>
              </w:tc>
            </w:tr>
            <w:tr w:rsidR="001E0E82" w:rsidRPr="00EA5F9D" w14:paraId="27E44A1E" w14:textId="77777777" w:rsidTr="004034AA">
              <w:tc>
                <w:tcPr>
                  <w:tcW w:w="4820" w:type="dxa"/>
                  <w:shd w:val="clear" w:color="auto" w:fill="auto"/>
                </w:tcPr>
                <w:p w14:paraId="684D8AD1" w14:textId="77777777" w:rsidR="001E0E82" w:rsidRPr="00EA5F9D" w:rsidRDefault="001E0E82" w:rsidP="00FF68BB">
                  <w:pPr>
                    <w:rPr>
                      <w:rFonts w:eastAsia="標楷體"/>
                      <w:noProof/>
                    </w:rPr>
                  </w:pPr>
                  <w:r w:rsidRPr="00EA5F9D">
                    <w:rPr>
                      <w:rFonts w:eastAsia="標楷體"/>
                      <w:noProof/>
                    </w:rPr>
                    <w:drawing>
                      <wp:inline distT="0" distB="0" distL="0" distR="0" wp14:anchorId="59E4194D" wp14:editId="1EAB9523">
                        <wp:extent cx="1610083" cy="1206500"/>
                        <wp:effectExtent l="0" t="0" r="9525" b="0"/>
                        <wp:docPr id="13" name="圖片 13" descr="IMG_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_33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1122" cy="1207279"/>
                                </a:xfrm>
                                <a:prstGeom prst="rect">
                                  <a:avLst/>
                                </a:prstGeom>
                                <a:noFill/>
                                <a:ln>
                                  <a:noFill/>
                                </a:ln>
                              </pic:spPr>
                            </pic:pic>
                          </a:graphicData>
                        </a:graphic>
                      </wp:inline>
                    </w:drawing>
                  </w:r>
                </w:p>
              </w:tc>
              <w:tc>
                <w:tcPr>
                  <w:tcW w:w="4536" w:type="dxa"/>
                  <w:shd w:val="clear" w:color="auto" w:fill="auto"/>
                </w:tcPr>
                <w:p w14:paraId="01D372B5" w14:textId="77777777" w:rsidR="001E0E82" w:rsidRPr="00EA5F9D" w:rsidRDefault="001E0E82" w:rsidP="00FF68BB">
                  <w:pPr>
                    <w:rPr>
                      <w:rFonts w:eastAsia="標楷體"/>
                      <w:noProof/>
                    </w:rPr>
                  </w:pPr>
                  <w:r w:rsidRPr="00EA5F9D">
                    <w:rPr>
                      <w:rFonts w:eastAsia="標楷體"/>
                      <w:noProof/>
                    </w:rPr>
                    <w:drawing>
                      <wp:inline distT="0" distB="0" distL="0" distR="0" wp14:anchorId="3785245A" wp14:editId="09D052DC">
                        <wp:extent cx="1669402" cy="1250950"/>
                        <wp:effectExtent l="0" t="0" r="7620" b="6350"/>
                        <wp:docPr id="12" name="圖片 12" descr="IMG_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_33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4484" cy="1254758"/>
                                </a:xfrm>
                                <a:prstGeom prst="rect">
                                  <a:avLst/>
                                </a:prstGeom>
                                <a:noFill/>
                                <a:ln>
                                  <a:noFill/>
                                </a:ln>
                              </pic:spPr>
                            </pic:pic>
                          </a:graphicData>
                        </a:graphic>
                      </wp:inline>
                    </w:drawing>
                  </w:r>
                </w:p>
              </w:tc>
            </w:tr>
            <w:tr w:rsidR="001E0E82" w:rsidRPr="00EA5F9D" w14:paraId="63D1E0EC" w14:textId="77777777" w:rsidTr="004034AA">
              <w:tc>
                <w:tcPr>
                  <w:tcW w:w="4820" w:type="dxa"/>
                  <w:shd w:val="clear" w:color="auto" w:fill="auto"/>
                </w:tcPr>
                <w:p w14:paraId="7BFC3BDC" w14:textId="77777777" w:rsidR="001E0E82" w:rsidRPr="00EA5F9D" w:rsidRDefault="001E0E82" w:rsidP="00FF68BB">
                  <w:pPr>
                    <w:rPr>
                      <w:rFonts w:eastAsia="標楷體"/>
                      <w:noProof/>
                    </w:rPr>
                  </w:pPr>
                  <w:r w:rsidRPr="00EA5F9D">
                    <w:rPr>
                      <w:rFonts w:eastAsia="標楷體"/>
                      <w:noProof/>
                    </w:rPr>
                    <w:t>手握發射器錯誤方式，橡皮筋會彈到手指。</w:t>
                  </w:r>
                </w:p>
              </w:tc>
              <w:tc>
                <w:tcPr>
                  <w:tcW w:w="4536" w:type="dxa"/>
                  <w:shd w:val="clear" w:color="auto" w:fill="auto"/>
                </w:tcPr>
                <w:p w14:paraId="16916B66" w14:textId="77777777" w:rsidR="001E0E82" w:rsidRPr="00EA5F9D" w:rsidRDefault="001E0E82" w:rsidP="00FF68BB">
                  <w:pPr>
                    <w:rPr>
                      <w:rFonts w:eastAsia="標楷體"/>
                      <w:noProof/>
                    </w:rPr>
                  </w:pPr>
                  <w:r w:rsidRPr="00EA5F9D">
                    <w:rPr>
                      <w:rFonts w:eastAsia="標楷體"/>
                      <w:noProof/>
                    </w:rPr>
                    <w:t>手握發射器正確方式。避免誤射，拉橡皮筋時箭頭要朝向天空。</w:t>
                  </w:r>
                </w:p>
              </w:tc>
            </w:tr>
          </w:tbl>
          <w:p w14:paraId="05AEB8C5" w14:textId="77777777" w:rsidR="001E0E82" w:rsidRPr="00EA5F9D" w:rsidRDefault="001E0E82" w:rsidP="00FF68BB">
            <w:pPr>
              <w:rPr>
                <w:rFonts w:eastAsia="標楷體"/>
              </w:rPr>
            </w:pPr>
          </w:p>
        </w:tc>
      </w:tr>
      <w:tr w:rsidR="001E0E82" w:rsidRPr="00EA5F9D" w14:paraId="7930E384" w14:textId="77777777" w:rsidTr="00847E73">
        <w:tc>
          <w:tcPr>
            <w:tcW w:w="10031" w:type="dxa"/>
            <w:shd w:val="clear" w:color="auto" w:fill="auto"/>
          </w:tcPr>
          <w:p w14:paraId="7B5753DA" w14:textId="77777777" w:rsidR="001E0E82" w:rsidRPr="00EA5F9D" w:rsidRDefault="001E0E82" w:rsidP="00FF68BB">
            <w:pPr>
              <w:pBdr>
                <w:top w:val="single" w:sz="4" w:space="1" w:color="auto"/>
              </w:pBdr>
              <w:rPr>
                <w:rFonts w:eastAsia="標楷體"/>
                <w:bdr w:val="single" w:sz="4" w:space="0" w:color="auto"/>
              </w:rPr>
            </w:pPr>
            <w:r w:rsidRPr="00EA5F9D">
              <w:rPr>
                <w:rFonts w:eastAsia="標楷體"/>
                <w:bdr w:val="single" w:sz="4" w:space="0" w:color="auto"/>
              </w:rPr>
              <w:lastRenderedPageBreak/>
              <w:t>第三部分</w:t>
            </w:r>
          </w:p>
          <w:p w14:paraId="6038D34C" w14:textId="77777777" w:rsidR="001E0E82" w:rsidRPr="00EA5F9D" w:rsidRDefault="001E0E82" w:rsidP="00FF68BB">
            <w:pPr>
              <w:pBdr>
                <w:top w:val="single" w:sz="4" w:space="1" w:color="auto"/>
              </w:pBdr>
              <w:rPr>
                <w:rFonts w:eastAsia="標楷體"/>
              </w:rPr>
            </w:pPr>
            <w:r w:rsidRPr="00EA5F9D">
              <w:rPr>
                <w:rFonts w:eastAsia="標楷體"/>
              </w:rPr>
              <w:t>1.</w:t>
            </w:r>
            <w:r w:rsidRPr="00EA5F9D">
              <w:rPr>
                <w:rFonts w:eastAsia="標楷體"/>
              </w:rPr>
              <w:t>課程延伸</w:t>
            </w:r>
            <w:r w:rsidRPr="00EA5F9D">
              <w:rPr>
                <w:rFonts w:eastAsia="標楷體"/>
              </w:rPr>
              <w:t>—</w:t>
            </w:r>
            <w:r w:rsidRPr="00EA5F9D">
              <w:rPr>
                <w:rFonts w:eastAsia="標楷體"/>
              </w:rPr>
              <w:t>原住民漁獵方式大調查</w:t>
            </w:r>
          </w:p>
          <w:p w14:paraId="7F0EE33F" w14:textId="77777777" w:rsidR="001E0E82" w:rsidRPr="00EA5F9D" w:rsidRDefault="001E0E82" w:rsidP="00FF68BB">
            <w:pPr>
              <w:pBdr>
                <w:top w:val="single" w:sz="4" w:space="1" w:color="auto"/>
              </w:pBdr>
              <w:rPr>
                <w:rFonts w:eastAsia="標楷體"/>
                <w:bdr w:val="single" w:sz="4" w:space="0" w:color="auto"/>
              </w:rPr>
            </w:pPr>
            <w:r w:rsidRPr="00EA5F9D">
              <w:rPr>
                <w:rFonts w:eastAsia="標楷體"/>
              </w:rPr>
              <w:t>2.</w:t>
            </w:r>
            <w:r w:rsidRPr="00EA5F9D">
              <w:rPr>
                <w:rFonts w:eastAsia="標楷體"/>
              </w:rPr>
              <w:t>學習單填寫</w:t>
            </w:r>
          </w:p>
        </w:tc>
      </w:tr>
      <w:tr w:rsidR="001E0E82" w:rsidRPr="00EA5F9D" w14:paraId="6DF586AD" w14:textId="77777777" w:rsidTr="00847E73">
        <w:tc>
          <w:tcPr>
            <w:tcW w:w="10031" w:type="dxa"/>
            <w:shd w:val="clear" w:color="auto" w:fill="auto"/>
          </w:tcPr>
          <w:p w14:paraId="639533EA" w14:textId="77777777" w:rsidR="001E0E82" w:rsidRPr="00EA5F9D" w:rsidRDefault="001E0E82" w:rsidP="00FF68BB">
            <w:pPr>
              <w:rPr>
                <w:rFonts w:eastAsia="標楷體"/>
                <w:b/>
              </w:rPr>
            </w:pPr>
            <w:r w:rsidRPr="00EA5F9D">
              <w:rPr>
                <w:rFonts w:eastAsia="標楷體"/>
                <w:b/>
              </w:rPr>
              <w:t>伍、學習單</w:t>
            </w:r>
          </w:p>
        </w:tc>
      </w:tr>
      <w:tr w:rsidR="001E0E82" w:rsidRPr="00EA5F9D" w14:paraId="711F08F9" w14:textId="77777777" w:rsidTr="00847E73">
        <w:tc>
          <w:tcPr>
            <w:tcW w:w="10031" w:type="dxa"/>
            <w:shd w:val="clear" w:color="auto" w:fill="auto"/>
          </w:tcPr>
          <w:p w14:paraId="7F3C7F8C" w14:textId="77777777" w:rsidR="001E0E82" w:rsidRPr="00EA5F9D" w:rsidRDefault="001E0E82" w:rsidP="00FF68BB">
            <w:pPr>
              <w:rPr>
                <w:rFonts w:eastAsia="標楷體"/>
                <w:bCs/>
              </w:rPr>
            </w:pPr>
            <w:r w:rsidRPr="00EA5F9D">
              <w:rPr>
                <w:rFonts w:eastAsia="標楷體"/>
                <w:bCs/>
              </w:rPr>
              <w:t>1.</w:t>
            </w:r>
            <w:r w:rsidRPr="00EA5F9D">
              <w:rPr>
                <w:rFonts w:eastAsia="標楷體"/>
                <w:bCs/>
              </w:rPr>
              <w:t>查詢原住民打獵的工具，有哪些獵具與彈力有關？</w:t>
            </w:r>
          </w:p>
          <w:p w14:paraId="4EF622DB" w14:textId="77777777" w:rsidR="001E0E82" w:rsidRPr="00EA5F9D" w:rsidRDefault="001E0E82" w:rsidP="00FF68BB">
            <w:pPr>
              <w:rPr>
                <w:rFonts w:eastAsia="標楷體"/>
              </w:rPr>
            </w:pPr>
            <w:r w:rsidRPr="00EA5F9D">
              <w:rPr>
                <w:rFonts w:eastAsia="標楷體"/>
                <w:bCs/>
              </w:rPr>
              <w:t>2.</w:t>
            </w:r>
            <w:r w:rsidRPr="00EA5F9D">
              <w:rPr>
                <w:rFonts w:eastAsia="標楷體"/>
                <w:bCs/>
              </w:rPr>
              <w:t>想一想有什麼改進的方法，讓吸管箭射得更遠更準確</w:t>
            </w:r>
            <w:r w:rsidRPr="00EA5F9D">
              <w:rPr>
                <w:rFonts w:eastAsia="標楷體"/>
                <w:bCs/>
              </w:rPr>
              <w:t>?</w:t>
            </w:r>
          </w:p>
          <w:p w14:paraId="53A41548" w14:textId="77777777" w:rsidR="001E0E82" w:rsidRDefault="001E0E82" w:rsidP="00FF68BB">
            <w:pPr>
              <w:rPr>
                <w:rFonts w:eastAsia="標楷體"/>
              </w:rPr>
            </w:pPr>
            <w:r w:rsidRPr="00EA5F9D">
              <w:rPr>
                <w:rFonts w:eastAsia="標楷體"/>
              </w:rPr>
              <w:t>3.</w:t>
            </w:r>
            <w:r w:rsidRPr="00EA5F9D">
              <w:rPr>
                <w:rFonts w:eastAsia="標楷體"/>
              </w:rPr>
              <w:t>請你自己設計一個打獵工具，將設計圖及解說畫</w:t>
            </w:r>
            <w:r>
              <w:rPr>
                <w:rFonts w:eastAsia="標楷體" w:hint="eastAsia"/>
              </w:rPr>
              <w:t>在下面框框</w:t>
            </w:r>
            <w:r w:rsidRPr="00EA5F9D">
              <w:rPr>
                <w:rFonts w:eastAsia="標楷體"/>
              </w:rPr>
              <w:t>。</w:t>
            </w:r>
          </w:p>
          <w:p w14:paraId="58D1504F" w14:textId="19406FF3" w:rsidR="001E0E82" w:rsidRDefault="001E0E82" w:rsidP="00FF68BB">
            <w:pPr>
              <w:rPr>
                <w:rFonts w:eastAsia="標楷體"/>
              </w:rPr>
            </w:pPr>
          </w:p>
          <w:p w14:paraId="7102C8C7" w14:textId="581385F5" w:rsidR="001E0E82" w:rsidRDefault="00FF68BB" w:rsidP="00FF68BB">
            <w:pPr>
              <w:rPr>
                <w:rFonts w:eastAsia="標楷體"/>
              </w:rPr>
            </w:pPr>
            <w:r w:rsidRPr="00362DB9">
              <w:rPr>
                <w:rFonts w:eastAsia="標楷體"/>
                <w:b/>
                <w:noProof/>
              </w:rPr>
              <w:lastRenderedPageBreak/>
              <mc:AlternateContent>
                <mc:Choice Requires="wps">
                  <w:drawing>
                    <wp:anchor distT="0" distB="0" distL="114300" distR="114300" simplePos="0" relativeHeight="251661312" behindDoc="0" locked="0" layoutInCell="1" allowOverlap="1" wp14:anchorId="18078450" wp14:editId="5F14E0C1">
                      <wp:simplePos x="0" y="0"/>
                      <wp:positionH relativeFrom="column">
                        <wp:posOffset>959054</wp:posOffset>
                      </wp:positionH>
                      <wp:positionV relativeFrom="paragraph">
                        <wp:posOffset>56503</wp:posOffset>
                      </wp:positionV>
                      <wp:extent cx="4322445" cy="1691640"/>
                      <wp:effectExtent l="0" t="0" r="20955" b="2286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1691640"/>
                              </a:xfrm>
                              <a:prstGeom prst="rect">
                                <a:avLst/>
                              </a:prstGeom>
                              <a:solidFill>
                                <a:srgbClr val="FFFFFF"/>
                              </a:solidFill>
                              <a:ln w="9525">
                                <a:solidFill>
                                  <a:srgbClr val="000000"/>
                                </a:solidFill>
                                <a:miter lim="800000"/>
                                <a:headEnd/>
                                <a:tailEnd/>
                              </a:ln>
                            </wps:spPr>
                            <wps:txbx>
                              <w:txbxContent>
                                <w:p w14:paraId="0844980C" w14:textId="77777777" w:rsidR="001E0E82" w:rsidRDefault="001E0E82" w:rsidP="001E0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78450" id="_x0000_s1028" type="#_x0000_t202" style="position:absolute;margin-left:75.5pt;margin-top:4.45pt;width:340.35pt;height:1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">
                      <v:textbox>
                        <w:txbxContent>
                          <w:p w14:paraId="0844980C" w14:textId="77777777" w:rsidR="001E0E82" w:rsidRDefault="001E0E82" w:rsidP="001E0E82"/>
                        </w:txbxContent>
                      </v:textbox>
                    </v:shape>
                  </w:pict>
                </mc:Fallback>
              </mc:AlternateContent>
            </w:r>
          </w:p>
          <w:p w14:paraId="12DD7195" w14:textId="77777777" w:rsidR="001E0E82" w:rsidRDefault="001E0E82" w:rsidP="00FF68BB">
            <w:pPr>
              <w:rPr>
                <w:rFonts w:eastAsia="標楷體"/>
              </w:rPr>
            </w:pPr>
          </w:p>
          <w:p w14:paraId="545B1B33" w14:textId="77777777" w:rsidR="001E0E82" w:rsidRDefault="001E0E82" w:rsidP="00FF68BB">
            <w:pPr>
              <w:rPr>
                <w:rFonts w:eastAsia="標楷體"/>
              </w:rPr>
            </w:pPr>
          </w:p>
          <w:p w14:paraId="462F449A" w14:textId="77777777" w:rsidR="001E0E82" w:rsidRDefault="001E0E82" w:rsidP="00FF68BB">
            <w:pPr>
              <w:rPr>
                <w:rFonts w:eastAsia="標楷體"/>
              </w:rPr>
            </w:pPr>
          </w:p>
          <w:p w14:paraId="1E678FF4" w14:textId="77777777" w:rsidR="001E0E82" w:rsidRDefault="001E0E82" w:rsidP="00FF68BB">
            <w:pPr>
              <w:rPr>
                <w:rFonts w:eastAsia="標楷體"/>
              </w:rPr>
            </w:pPr>
          </w:p>
          <w:p w14:paraId="060A4C7A" w14:textId="77777777" w:rsidR="001E0E82" w:rsidRDefault="001E0E82" w:rsidP="00FF68BB">
            <w:pPr>
              <w:rPr>
                <w:rFonts w:eastAsia="標楷體"/>
              </w:rPr>
            </w:pPr>
          </w:p>
          <w:p w14:paraId="542486B6" w14:textId="77777777" w:rsidR="001E0E82" w:rsidRDefault="001E0E82" w:rsidP="00FF68BB">
            <w:pPr>
              <w:rPr>
                <w:rFonts w:eastAsia="標楷體"/>
              </w:rPr>
            </w:pPr>
          </w:p>
          <w:p w14:paraId="1850DC45" w14:textId="77777777" w:rsidR="001E0E82" w:rsidRPr="00EA5F9D" w:rsidRDefault="001E0E82" w:rsidP="00FF68BB">
            <w:pPr>
              <w:rPr>
                <w:rFonts w:eastAsia="標楷體"/>
              </w:rPr>
            </w:pPr>
          </w:p>
        </w:tc>
      </w:tr>
      <w:tr w:rsidR="001E0E82" w:rsidRPr="00EA5F9D" w14:paraId="2387801E" w14:textId="77777777" w:rsidTr="00847E73">
        <w:tc>
          <w:tcPr>
            <w:tcW w:w="10031" w:type="dxa"/>
            <w:shd w:val="clear" w:color="auto" w:fill="auto"/>
          </w:tcPr>
          <w:p w14:paraId="4EA8245A" w14:textId="77777777" w:rsidR="001E0E82" w:rsidRPr="00EA5F9D" w:rsidRDefault="001E0E82" w:rsidP="00FF68BB">
            <w:pPr>
              <w:rPr>
                <w:rFonts w:eastAsia="標楷體"/>
                <w:b/>
              </w:rPr>
            </w:pPr>
            <w:r w:rsidRPr="00EA5F9D">
              <w:rPr>
                <w:rFonts w:eastAsia="標楷體"/>
                <w:b/>
              </w:rPr>
              <w:lastRenderedPageBreak/>
              <w:t>陸、注意事項</w:t>
            </w:r>
          </w:p>
        </w:tc>
      </w:tr>
      <w:tr w:rsidR="001E0E82" w:rsidRPr="00EA5F9D" w14:paraId="2720EC1D" w14:textId="77777777" w:rsidTr="00FF68BB">
        <w:trPr>
          <w:trHeight w:val="1837"/>
        </w:trPr>
        <w:tc>
          <w:tcPr>
            <w:tcW w:w="10031" w:type="dxa"/>
            <w:shd w:val="clear" w:color="auto" w:fill="auto"/>
          </w:tcPr>
          <w:p w14:paraId="204AB633" w14:textId="77777777" w:rsidR="001E0E82" w:rsidRPr="00EA5F9D" w:rsidRDefault="001E0E82" w:rsidP="00FF68BB">
            <w:pPr>
              <w:rPr>
                <w:rFonts w:eastAsia="標楷體"/>
                <w:b/>
              </w:rPr>
            </w:pPr>
            <w:r>
              <w:rPr>
                <w:rFonts w:eastAsia="標楷體" w:hint="eastAsia"/>
                <w:b/>
              </w:rPr>
              <w:t>1.</w:t>
            </w:r>
            <w:r w:rsidRPr="00EA5F9D">
              <w:rPr>
                <w:rFonts w:eastAsia="標楷體"/>
                <w:b/>
              </w:rPr>
              <w:t>實驗安全事項</w:t>
            </w:r>
            <w:r w:rsidRPr="00EA5F9D">
              <w:rPr>
                <w:rFonts w:eastAsia="標楷體"/>
                <w:b/>
              </w:rPr>
              <w:t xml:space="preserve"> </w:t>
            </w:r>
          </w:p>
          <w:p w14:paraId="6D3C77F3" w14:textId="77777777" w:rsidR="001E0E82" w:rsidRPr="00EA5F9D" w:rsidRDefault="001E0E82" w:rsidP="00FF68BB">
            <w:pPr>
              <w:rPr>
                <w:rFonts w:eastAsia="標楷體"/>
              </w:rPr>
            </w:pPr>
            <w:r w:rsidRPr="00EA5F9D">
              <w:rPr>
                <w:rFonts w:eastAsia="標楷體"/>
              </w:rPr>
              <w:t>1.DIY</w:t>
            </w:r>
            <w:r w:rsidRPr="00EA5F9D">
              <w:rPr>
                <w:rFonts w:eastAsia="標楷體"/>
              </w:rPr>
              <w:t>過程中會使用剪刀來剪裁零件，需要提醒剪刀的安全用法。</w:t>
            </w:r>
          </w:p>
          <w:p w14:paraId="43D292AC" w14:textId="77777777" w:rsidR="001E0E82" w:rsidRPr="00EA5F9D" w:rsidRDefault="001E0E82" w:rsidP="00FF68BB">
            <w:pPr>
              <w:ind w:left="240" w:hangingChars="100" w:hanging="240"/>
              <w:rPr>
                <w:rFonts w:eastAsia="標楷體"/>
              </w:rPr>
            </w:pPr>
            <w:r w:rsidRPr="00EA5F9D">
              <w:rPr>
                <w:rFonts w:eastAsia="標楷體"/>
              </w:rPr>
              <w:t>2.</w:t>
            </w:r>
            <w:r w:rsidRPr="00EA5F9D">
              <w:rPr>
                <w:rFonts w:eastAsia="標楷體"/>
              </w:rPr>
              <w:t>試射過程中應確實要求學生控制發射方向，並且在發射過程中不要讓小朋友進入該區域。</w:t>
            </w:r>
          </w:p>
          <w:p w14:paraId="0051B1D2" w14:textId="77777777" w:rsidR="001E0E82" w:rsidRPr="00EA5F9D" w:rsidRDefault="001E0E82" w:rsidP="00FF68BB">
            <w:pPr>
              <w:rPr>
                <w:rFonts w:eastAsia="標楷體"/>
                <w:b/>
              </w:rPr>
            </w:pPr>
            <w:r>
              <w:rPr>
                <w:rFonts w:eastAsia="標楷體" w:hint="eastAsia"/>
                <w:b/>
              </w:rPr>
              <w:t>2.</w:t>
            </w:r>
            <w:r w:rsidRPr="00EA5F9D">
              <w:rPr>
                <w:rFonts w:eastAsia="標楷體"/>
                <w:b/>
              </w:rPr>
              <w:t>實驗廢棄物處理</w:t>
            </w:r>
          </w:p>
          <w:p w14:paraId="591F76E4" w14:textId="77777777" w:rsidR="001E0E82" w:rsidRPr="00EA5F9D" w:rsidRDefault="001E0E82" w:rsidP="00FF68BB">
            <w:pPr>
              <w:rPr>
                <w:rFonts w:eastAsia="標楷體"/>
              </w:rPr>
            </w:pPr>
            <w:r w:rsidRPr="00EA5F9D">
              <w:rPr>
                <w:rFonts w:eastAsia="標楷體"/>
              </w:rPr>
              <w:t>請學生將剩餘的零件分類、回收。</w:t>
            </w:r>
          </w:p>
        </w:tc>
      </w:tr>
      <w:tr w:rsidR="001E0E82" w:rsidRPr="00EA5F9D" w14:paraId="1363C988" w14:textId="77777777" w:rsidTr="00847E73">
        <w:trPr>
          <w:trHeight w:val="412"/>
        </w:trPr>
        <w:tc>
          <w:tcPr>
            <w:tcW w:w="10031" w:type="dxa"/>
            <w:shd w:val="clear" w:color="auto" w:fill="auto"/>
          </w:tcPr>
          <w:p w14:paraId="350EC9E3" w14:textId="77777777" w:rsidR="001E0E82" w:rsidRDefault="001E0E82" w:rsidP="00FF68BB">
            <w:pPr>
              <w:rPr>
                <w:rFonts w:eastAsia="標楷體"/>
                <w:b/>
              </w:rPr>
            </w:pPr>
            <w:r>
              <w:rPr>
                <w:rFonts w:eastAsia="標楷體" w:hint="eastAsia"/>
                <w:b/>
              </w:rPr>
              <w:t>柒、</w:t>
            </w:r>
            <w:r w:rsidRPr="00EA5F9D">
              <w:rPr>
                <w:rFonts w:eastAsia="標楷體"/>
                <w:b/>
              </w:rPr>
              <w:t>教學心得</w:t>
            </w:r>
          </w:p>
        </w:tc>
      </w:tr>
      <w:tr w:rsidR="001E0E82" w:rsidRPr="00EA5F9D" w14:paraId="5373D672" w14:textId="77777777" w:rsidTr="00FF68BB">
        <w:trPr>
          <w:trHeight w:val="1685"/>
        </w:trPr>
        <w:tc>
          <w:tcPr>
            <w:tcW w:w="10031" w:type="dxa"/>
            <w:shd w:val="clear" w:color="auto" w:fill="auto"/>
          </w:tcPr>
          <w:p w14:paraId="7637257E" w14:textId="77777777" w:rsidR="001E0E82" w:rsidRPr="00EA5F9D" w:rsidRDefault="001E0E82" w:rsidP="00FF68BB">
            <w:pPr>
              <w:ind w:firstLineChars="200" w:firstLine="480"/>
              <w:rPr>
                <w:rFonts w:eastAsia="標楷體"/>
              </w:rPr>
            </w:pPr>
            <w:r w:rsidRPr="00EA5F9D">
              <w:rPr>
                <w:rFonts w:eastAsia="標楷體"/>
              </w:rPr>
              <w:t>小朋友對能飛能動的科學玩具特別感興趣，其中彈力魚槍結合原住民傳統漁獵文化，加上材料和製作方法簡單，只要經過講解都可以獨力完成。另外，彈力魚槍可作為學習者實作後觀察與討論的延伸，充滿了挑戰與樂趣。</w:t>
            </w:r>
          </w:p>
          <w:p w14:paraId="3CA650BA" w14:textId="77777777" w:rsidR="001E0E82" w:rsidRPr="00EA5F9D" w:rsidRDefault="001E0E82" w:rsidP="00FF68BB">
            <w:pPr>
              <w:ind w:firstLineChars="200" w:firstLine="480"/>
              <w:rPr>
                <w:rFonts w:eastAsia="標楷體"/>
                <w:b/>
              </w:rPr>
            </w:pPr>
            <w:r w:rsidRPr="00EA5F9D">
              <w:rPr>
                <w:rFonts w:eastAsia="標楷體"/>
              </w:rPr>
              <w:t xml:space="preserve">可以依小朋友的年齡與教學單元調整科學原理的解說重點，如國小學生可以著重在作用力與反作用力；國中學生則著重在彈力位能與動能的能量轉換。　　</w:t>
            </w:r>
          </w:p>
        </w:tc>
      </w:tr>
      <w:tr w:rsidR="001E0E82" w:rsidRPr="00EA5F9D" w14:paraId="1DA32E4B" w14:textId="77777777" w:rsidTr="00847E73">
        <w:tc>
          <w:tcPr>
            <w:tcW w:w="10031" w:type="dxa"/>
            <w:shd w:val="clear" w:color="auto" w:fill="auto"/>
          </w:tcPr>
          <w:p w14:paraId="1DF6BC51" w14:textId="77777777" w:rsidR="001E0E82" w:rsidRPr="00EA5F9D" w:rsidRDefault="001E0E82" w:rsidP="00FF68BB">
            <w:pPr>
              <w:rPr>
                <w:rFonts w:eastAsia="標楷體"/>
                <w:b/>
              </w:rPr>
            </w:pPr>
            <w:r>
              <w:rPr>
                <w:rFonts w:eastAsia="標楷體" w:hint="eastAsia"/>
                <w:b/>
              </w:rPr>
              <w:t>捌</w:t>
            </w:r>
            <w:r w:rsidRPr="00EA5F9D">
              <w:rPr>
                <w:rFonts w:eastAsia="標楷體"/>
                <w:b/>
              </w:rPr>
              <w:t>、參考資料</w:t>
            </w:r>
          </w:p>
        </w:tc>
      </w:tr>
      <w:tr w:rsidR="001E0E82" w:rsidRPr="00EA5F9D" w14:paraId="77BEA2B6" w14:textId="77777777" w:rsidTr="00847E73">
        <w:tc>
          <w:tcPr>
            <w:tcW w:w="10031" w:type="dxa"/>
            <w:shd w:val="clear" w:color="auto" w:fill="auto"/>
          </w:tcPr>
          <w:p w14:paraId="1833B5EF" w14:textId="77777777" w:rsidR="001E0E82" w:rsidRPr="00EA5F9D" w:rsidRDefault="001E0E82" w:rsidP="00FF68BB">
            <w:pPr>
              <w:rPr>
                <w:rFonts w:eastAsia="標楷體"/>
                <w:bCs/>
              </w:rPr>
            </w:pPr>
            <w:r w:rsidRPr="00EA5F9D">
              <w:rPr>
                <w:rFonts w:eastAsia="標楷體"/>
                <w:bCs/>
              </w:rPr>
              <w:t>能的形式與能的轉換</w:t>
            </w:r>
            <w:r w:rsidRPr="00EA5F9D">
              <w:rPr>
                <w:rFonts w:eastAsia="標楷體"/>
                <w:bCs/>
              </w:rPr>
              <w:t>(</w:t>
            </w:r>
            <w:r w:rsidRPr="00EA5F9D">
              <w:rPr>
                <w:rFonts w:eastAsia="標楷體"/>
                <w:bCs/>
              </w:rPr>
              <w:t>無日期</w:t>
            </w:r>
            <w:r w:rsidRPr="00EA5F9D">
              <w:rPr>
                <w:rFonts w:eastAsia="標楷體"/>
                <w:bCs/>
              </w:rPr>
              <w:t>)</w:t>
            </w:r>
            <w:r w:rsidRPr="00EA5F9D">
              <w:rPr>
                <w:rFonts w:eastAsia="標楷體"/>
                <w:bCs/>
              </w:rPr>
              <w:t>。教育部數位教學資源入口網。</w:t>
            </w:r>
            <w:r w:rsidRPr="00EA5F9D">
              <w:rPr>
                <w:rFonts w:eastAsia="標楷體"/>
                <w:bCs/>
              </w:rPr>
              <w:t>2014</w:t>
            </w:r>
            <w:r w:rsidRPr="00EA5F9D">
              <w:rPr>
                <w:rFonts w:eastAsia="標楷體"/>
                <w:bCs/>
              </w:rPr>
              <w:t>年</w:t>
            </w:r>
            <w:r w:rsidRPr="00EA5F9D">
              <w:rPr>
                <w:rFonts w:eastAsia="標楷體"/>
                <w:bCs/>
              </w:rPr>
              <w:t>3</w:t>
            </w:r>
            <w:r w:rsidRPr="00EA5F9D">
              <w:rPr>
                <w:rFonts w:eastAsia="標楷體"/>
                <w:bCs/>
              </w:rPr>
              <w:t>月</w:t>
            </w:r>
            <w:r w:rsidRPr="00EA5F9D">
              <w:rPr>
                <w:rFonts w:eastAsia="標楷體"/>
                <w:bCs/>
              </w:rPr>
              <w:t>20</w:t>
            </w:r>
            <w:r w:rsidRPr="00EA5F9D">
              <w:rPr>
                <w:rFonts w:eastAsia="標楷體"/>
                <w:bCs/>
              </w:rPr>
              <w:t>日，取自</w:t>
            </w:r>
            <w:hyperlink r:id="rId22" w:history="1">
              <w:r w:rsidRPr="00EA5F9D">
                <w:rPr>
                  <w:rStyle w:val="a3"/>
                  <w:rFonts w:eastAsia="標楷體"/>
                  <w:bCs/>
                </w:rPr>
                <w:t>http://content.edu.tw/junior/phy_chem/ty_lk/std/content/enage/cph17/cphh2.htm</w:t>
              </w:r>
            </w:hyperlink>
          </w:p>
          <w:p w14:paraId="12D75EA1" w14:textId="77777777" w:rsidR="001E0E82" w:rsidRPr="00EA5F9D" w:rsidRDefault="001E0E82" w:rsidP="00FF68BB">
            <w:pPr>
              <w:rPr>
                <w:rFonts w:eastAsia="標楷體"/>
                <w:bCs/>
              </w:rPr>
            </w:pPr>
            <w:r w:rsidRPr="00EA5F9D">
              <w:rPr>
                <w:rFonts w:eastAsia="標楷體"/>
                <w:bCs/>
              </w:rPr>
              <w:t>反作用力。</w:t>
            </w:r>
            <w:r w:rsidRPr="00EA5F9D">
              <w:rPr>
                <w:rFonts w:eastAsia="標楷體"/>
                <w:bCs/>
              </w:rPr>
              <w:t>(</w:t>
            </w:r>
            <w:r w:rsidRPr="00EA5F9D">
              <w:rPr>
                <w:rFonts w:eastAsia="標楷體"/>
                <w:bCs/>
              </w:rPr>
              <w:t>無日期</w:t>
            </w:r>
            <w:r w:rsidRPr="00EA5F9D">
              <w:rPr>
                <w:rFonts w:eastAsia="標楷體"/>
                <w:bCs/>
              </w:rPr>
              <w:t>)</w:t>
            </w:r>
            <w:r w:rsidRPr="00EA5F9D">
              <w:rPr>
                <w:rFonts w:eastAsia="標楷體"/>
                <w:bCs/>
              </w:rPr>
              <w:t>。維基百科。</w:t>
            </w:r>
            <w:r w:rsidRPr="00EA5F9D">
              <w:rPr>
                <w:rFonts w:eastAsia="標楷體"/>
                <w:bCs/>
              </w:rPr>
              <w:t>2014</w:t>
            </w:r>
            <w:r w:rsidRPr="00EA5F9D">
              <w:rPr>
                <w:rFonts w:eastAsia="標楷體"/>
                <w:bCs/>
              </w:rPr>
              <w:t>年</w:t>
            </w:r>
            <w:r w:rsidRPr="00EA5F9D">
              <w:rPr>
                <w:rFonts w:eastAsia="標楷體"/>
                <w:bCs/>
              </w:rPr>
              <w:t>3</w:t>
            </w:r>
            <w:r w:rsidRPr="00EA5F9D">
              <w:rPr>
                <w:rFonts w:eastAsia="標楷體"/>
                <w:bCs/>
              </w:rPr>
              <w:t>月</w:t>
            </w:r>
            <w:r w:rsidRPr="00EA5F9D">
              <w:rPr>
                <w:rFonts w:eastAsia="標楷體"/>
                <w:bCs/>
              </w:rPr>
              <w:t>20</w:t>
            </w:r>
            <w:r w:rsidRPr="00EA5F9D">
              <w:rPr>
                <w:rFonts w:eastAsia="標楷體"/>
                <w:bCs/>
              </w:rPr>
              <w:t>日，取自</w:t>
            </w:r>
            <w:hyperlink r:id="rId23" w:history="1">
              <w:r w:rsidRPr="00EA5F9D">
                <w:rPr>
                  <w:rStyle w:val="a3"/>
                  <w:rFonts w:eastAsia="標楷體"/>
                  <w:bCs/>
                </w:rPr>
                <w:t>http://zh.wikipedia.org/zh-tw/%E5%8F%8D%E4%BD%9C%E7%94%A8%E5%8A%9B</w:t>
              </w:r>
            </w:hyperlink>
          </w:p>
          <w:p w14:paraId="6B5600EE" w14:textId="77777777" w:rsidR="001E0E82" w:rsidRPr="00EA5F9D" w:rsidRDefault="001E0E82" w:rsidP="00FF68BB">
            <w:pPr>
              <w:rPr>
                <w:rFonts w:eastAsia="標楷體"/>
                <w:bCs/>
              </w:rPr>
            </w:pPr>
            <w:r w:rsidRPr="00EA5F9D">
              <w:rPr>
                <w:rFonts w:eastAsia="標楷體"/>
                <w:bCs/>
              </w:rPr>
              <w:t>武裝勇士與狩獵篇。世紀容顏</w:t>
            </w:r>
            <w:r w:rsidRPr="00EA5F9D">
              <w:rPr>
                <w:rFonts w:eastAsia="標楷體"/>
                <w:bCs/>
              </w:rPr>
              <w:t xml:space="preserve"> </w:t>
            </w:r>
            <w:r w:rsidRPr="00EA5F9D">
              <w:rPr>
                <w:rFonts w:eastAsia="標楷體"/>
                <w:bCs/>
              </w:rPr>
              <w:t>百年前的原住民圖像。</w:t>
            </w:r>
            <w:r w:rsidRPr="00EA5F9D">
              <w:rPr>
                <w:rFonts w:eastAsia="標楷體"/>
                <w:bCs/>
              </w:rPr>
              <w:t>2016</w:t>
            </w:r>
            <w:r w:rsidRPr="00EA5F9D">
              <w:rPr>
                <w:rFonts w:eastAsia="標楷體"/>
                <w:bCs/>
              </w:rPr>
              <w:t>年</w:t>
            </w:r>
            <w:r w:rsidRPr="00EA5F9D">
              <w:rPr>
                <w:rFonts w:eastAsia="標楷體"/>
                <w:bCs/>
              </w:rPr>
              <w:t>10</w:t>
            </w:r>
            <w:r w:rsidRPr="00EA5F9D">
              <w:rPr>
                <w:rFonts w:eastAsia="標楷體"/>
                <w:bCs/>
              </w:rPr>
              <w:t>月</w:t>
            </w:r>
            <w:r w:rsidRPr="00EA5F9D">
              <w:rPr>
                <w:rFonts w:eastAsia="標楷體"/>
                <w:bCs/>
              </w:rPr>
              <w:t>10</w:t>
            </w:r>
            <w:r w:rsidRPr="00EA5F9D">
              <w:rPr>
                <w:rFonts w:eastAsia="標楷體"/>
                <w:bCs/>
              </w:rPr>
              <w:t>日，取自</w:t>
            </w:r>
            <w:hyperlink r:id="rId24" w:history="1">
              <w:r w:rsidRPr="00EA5F9D">
                <w:rPr>
                  <w:rStyle w:val="a3"/>
                  <w:rFonts w:eastAsia="標楷體"/>
                  <w:bCs/>
                </w:rPr>
                <w:t>http://memory.ncl.edu.tw/tm_new/subject/ocentury/heroandhunt_hunt.htm</w:t>
              </w:r>
            </w:hyperlink>
          </w:p>
          <w:p w14:paraId="5D6E9E60" w14:textId="77777777" w:rsidR="001E0E82" w:rsidRPr="00EA5F9D" w:rsidRDefault="001E0E82" w:rsidP="00FF68BB">
            <w:pPr>
              <w:rPr>
                <w:rFonts w:eastAsia="標楷體"/>
                <w:b/>
                <w:bCs/>
              </w:rPr>
            </w:pPr>
            <w:r w:rsidRPr="00EA5F9D">
              <w:rPr>
                <w:rFonts w:eastAsia="標楷體"/>
                <w:bCs/>
              </w:rPr>
              <w:t>彈力</w:t>
            </w:r>
            <w:r w:rsidRPr="00EA5F9D">
              <w:rPr>
                <w:rFonts w:eastAsia="標楷體"/>
                <w:bCs/>
              </w:rPr>
              <w:t>(</w:t>
            </w:r>
            <w:r w:rsidRPr="00EA5F9D">
              <w:rPr>
                <w:rFonts w:eastAsia="標楷體"/>
                <w:bCs/>
              </w:rPr>
              <w:t>無日期</w:t>
            </w:r>
            <w:r w:rsidRPr="00EA5F9D">
              <w:rPr>
                <w:rFonts w:eastAsia="標楷體"/>
                <w:bCs/>
              </w:rPr>
              <w:t>)</w:t>
            </w:r>
            <w:r w:rsidRPr="00EA5F9D">
              <w:rPr>
                <w:rFonts w:eastAsia="標楷體"/>
                <w:bCs/>
              </w:rPr>
              <w:t>。維基百科。</w:t>
            </w:r>
            <w:r w:rsidRPr="00EA5F9D">
              <w:rPr>
                <w:rFonts w:eastAsia="標楷體"/>
                <w:bCs/>
              </w:rPr>
              <w:t>2014</w:t>
            </w:r>
            <w:r w:rsidRPr="00EA5F9D">
              <w:rPr>
                <w:rFonts w:eastAsia="標楷體"/>
                <w:bCs/>
              </w:rPr>
              <w:t>年</w:t>
            </w:r>
            <w:r w:rsidRPr="00EA5F9D">
              <w:rPr>
                <w:rFonts w:eastAsia="標楷體"/>
                <w:bCs/>
              </w:rPr>
              <w:t>3</w:t>
            </w:r>
            <w:r w:rsidRPr="00EA5F9D">
              <w:rPr>
                <w:rFonts w:eastAsia="標楷體"/>
                <w:bCs/>
              </w:rPr>
              <w:t>月</w:t>
            </w:r>
            <w:r w:rsidRPr="00EA5F9D">
              <w:rPr>
                <w:rFonts w:eastAsia="標楷體"/>
                <w:bCs/>
              </w:rPr>
              <w:t>20</w:t>
            </w:r>
            <w:r w:rsidRPr="00EA5F9D">
              <w:rPr>
                <w:rFonts w:eastAsia="標楷體"/>
                <w:bCs/>
              </w:rPr>
              <w:t>日，取自</w:t>
            </w:r>
            <w:hyperlink r:id="rId25" w:history="1">
              <w:r w:rsidRPr="00EA5F9D">
                <w:rPr>
                  <w:rStyle w:val="a3"/>
                  <w:rFonts w:eastAsia="標楷體"/>
                  <w:bCs/>
                </w:rPr>
                <w:t>http://zh.wikipedia.org/zh-tw/%E5%BC%B9%E5%8A%9B</w:t>
              </w:r>
            </w:hyperlink>
          </w:p>
        </w:tc>
      </w:tr>
      <w:tr w:rsidR="001E0E82" w:rsidRPr="00EA5F9D" w14:paraId="4CDA612D" w14:textId="77777777" w:rsidTr="00FF68BB">
        <w:trPr>
          <w:trHeight w:val="595"/>
        </w:trPr>
        <w:tc>
          <w:tcPr>
            <w:tcW w:w="10031" w:type="dxa"/>
            <w:shd w:val="clear" w:color="auto" w:fill="auto"/>
          </w:tcPr>
          <w:p w14:paraId="67751826" w14:textId="77777777" w:rsidR="001E0E82" w:rsidRDefault="001E0E82" w:rsidP="00FF68BB">
            <w:pPr>
              <w:rPr>
                <w:rFonts w:eastAsia="標楷體"/>
                <w:b/>
                <w:bCs/>
              </w:rPr>
            </w:pPr>
            <w:r w:rsidRPr="00F302E2">
              <w:rPr>
                <w:rFonts w:eastAsia="標楷體" w:hint="eastAsia"/>
                <w:b/>
                <w:bCs/>
              </w:rPr>
              <w:t>玖、</w:t>
            </w:r>
            <w:r>
              <w:rPr>
                <w:rFonts w:eastAsia="標楷體" w:hint="eastAsia"/>
                <w:b/>
                <w:bCs/>
              </w:rPr>
              <w:t>示範</w:t>
            </w:r>
            <w:r w:rsidRPr="00F302E2">
              <w:rPr>
                <w:rFonts w:eastAsia="標楷體" w:hint="eastAsia"/>
                <w:b/>
                <w:bCs/>
              </w:rPr>
              <w:t>影片載點</w:t>
            </w:r>
          </w:p>
          <w:p w14:paraId="122C698F" w14:textId="607A796D" w:rsidR="001E0E82" w:rsidRPr="003B6DF9" w:rsidRDefault="000E0BAC" w:rsidP="00FF68BB">
            <w:pPr>
              <w:rPr>
                <w:rFonts w:eastAsia="標楷體"/>
                <w:bCs/>
              </w:rPr>
            </w:pPr>
            <w:hyperlink r:id="rId26" w:history="1">
              <w:r w:rsidR="001E0E82" w:rsidRPr="003B6DF9">
                <w:rPr>
                  <w:rStyle w:val="a3"/>
                  <w:rFonts w:eastAsia="標楷體"/>
                  <w:bCs/>
                </w:rPr>
                <w:t>https://www.youtube.com/watch?time_continue=5&amp;v=WIqfHzBDFxw</w:t>
              </w:r>
            </w:hyperlink>
            <w:r w:rsidR="001E0E82" w:rsidRPr="003B6DF9">
              <w:rPr>
                <w:rFonts w:eastAsia="標楷體" w:hint="eastAsia"/>
                <w:bCs/>
              </w:rPr>
              <w:t xml:space="preserve"> </w:t>
            </w:r>
            <w:r w:rsidR="003B6DF9" w:rsidRPr="003B6DF9">
              <w:rPr>
                <w:rFonts w:eastAsia="標楷體" w:hint="eastAsia"/>
                <w:bCs/>
              </w:rPr>
              <w:t>（本影片僅為格式示範，非彈力魚槍之製作影片）</w:t>
            </w:r>
          </w:p>
        </w:tc>
      </w:tr>
    </w:tbl>
    <w:p w14:paraId="70CEC719" w14:textId="77777777" w:rsidR="001E0E82" w:rsidRPr="001C36B8" w:rsidRDefault="001E0E82" w:rsidP="001E0E82"/>
    <w:p w14:paraId="47B8FC6C" w14:textId="77777777" w:rsidR="001E0E82" w:rsidRDefault="001E0E82" w:rsidP="001E0E82"/>
    <w:p w14:paraId="3EFF2654" w14:textId="77777777" w:rsidR="00FF68BB" w:rsidRDefault="00FF68BB" w:rsidP="001E0E82"/>
    <w:p w14:paraId="5D6E32AA" w14:textId="77777777" w:rsidR="00FF68BB" w:rsidRDefault="00FF68BB" w:rsidP="001E0E82"/>
    <w:p w14:paraId="2F692A62" w14:textId="77777777" w:rsidR="00FF68BB" w:rsidRDefault="00FF68BB" w:rsidP="001E0E82"/>
    <w:p w14:paraId="679A8EE7" w14:textId="77777777" w:rsidR="00FF68BB" w:rsidRPr="001C36B8" w:rsidRDefault="00FF68BB" w:rsidP="001E0E82"/>
    <w:p w14:paraId="52A04B74" w14:textId="1A850332" w:rsidR="00AD5B89" w:rsidRPr="00FF68BB" w:rsidRDefault="00AD5B89" w:rsidP="00AD5B89">
      <w:pPr>
        <w:jc w:val="center"/>
        <w:rPr>
          <w:rFonts w:eastAsia="標楷體"/>
          <w:sz w:val="20"/>
        </w:rPr>
      </w:pPr>
      <w:r w:rsidRPr="00FF68BB">
        <w:rPr>
          <w:rFonts w:eastAsia="標楷體" w:hint="eastAsia"/>
          <w:szCs w:val="32"/>
        </w:rPr>
        <w:lastRenderedPageBreak/>
        <w:t>闖關遊戲教案</w:t>
      </w:r>
      <w:r w:rsidRPr="00FF68BB">
        <w:rPr>
          <w:rFonts w:eastAsia="標楷體"/>
          <w:szCs w:val="32"/>
        </w:rPr>
        <w:t>(</w:t>
      </w:r>
      <w:r w:rsidRPr="00FF68BB">
        <w:rPr>
          <w:rFonts w:eastAsia="標楷體" w:hint="eastAsia"/>
          <w:szCs w:val="32"/>
        </w:rPr>
        <w:t>十五分鐘</w:t>
      </w:r>
      <w:r w:rsidRPr="00FF68BB">
        <w:rPr>
          <w:rFonts w:eastAsia="標楷體"/>
          <w:szCs w:val="32"/>
        </w:rPr>
        <w:t>)</w:t>
      </w:r>
    </w:p>
    <w:tbl>
      <w:tblPr>
        <w:tblW w:w="100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588"/>
        <w:gridCol w:w="3443"/>
      </w:tblGrid>
      <w:tr w:rsidR="00AD5B89" w:rsidRPr="00FF68BB" w14:paraId="13221A9A" w14:textId="77777777" w:rsidTr="004034AA">
        <w:tc>
          <w:tcPr>
            <w:tcW w:w="6588" w:type="dxa"/>
            <w:tcBorders>
              <w:top w:val="double" w:sz="4" w:space="0" w:color="auto"/>
              <w:left w:val="double" w:sz="4" w:space="0" w:color="auto"/>
              <w:bottom w:val="single" w:sz="4" w:space="0" w:color="auto"/>
              <w:right w:val="single" w:sz="4" w:space="0" w:color="auto"/>
            </w:tcBorders>
            <w:vAlign w:val="center"/>
            <w:hideMark/>
          </w:tcPr>
          <w:p w14:paraId="6A7B8D09" w14:textId="77777777" w:rsidR="00AD5B89" w:rsidRPr="00FF68BB" w:rsidRDefault="00AD5B89" w:rsidP="00FF68BB">
            <w:pPr>
              <w:jc w:val="center"/>
              <w:rPr>
                <w:rFonts w:ascii="標楷體" w:eastAsia="標楷體" w:hAnsi="標楷體" w:cs="Times New Roman"/>
                <w:color w:val="000000"/>
                <w:szCs w:val="24"/>
              </w:rPr>
            </w:pPr>
            <w:r w:rsidRPr="00FF68BB">
              <w:rPr>
                <w:rFonts w:ascii="標楷體" w:eastAsia="標楷體" w:hAnsi="標楷體" w:hint="eastAsia"/>
                <w:color w:val="000000"/>
                <w:szCs w:val="24"/>
              </w:rPr>
              <w:t>教</w:t>
            </w:r>
            <w:r w:rsidRPr="00FF68BB">
              <w:rPr>
                <w:rFonts w:ascii="標楷體" w:eastAsia="標楷體" w:hAnsi="標楷體"/>
                <w:color w:val="000000"/>
                <w:szCs w:val="24"/>
              </w:rPr>
              <w:t xml:space="preserve"> </w:t>
            </w:r>
            <w:r w:rsidRPr="00FF68BB">
              <w:rPr>
                <w:rFonts w:ascii="標楷體" w:eastAsia="標楷體" w:hAnsi="標楷體" w:hint="eastAsia"/>
                <w:color w:val="000000"/>
                <w:szCs w:val="24"/>
              </w:rPr>
              <w:t>學</w:t>
            </w:r>
            <w:r w:rsidRPr="00FF68BB">
              <w:rPr>
                <w:rFonts w:ascii="標楷體" w:eastAsia="標楷體" w:hAnsi="標楷體"/>
                <w:color w:val="000000"/>
                <w:szCs w:val="24"/>
              </w:rPr>
              <w:t xml:space="preserve"> </w:t>
            </w:r>
            <w:r w:rsidRPr="00FF68BB">
              <w:rPr>
                <w:rFonts w:ascii="標楷體" w:eastAsia="標楷體" w:hAnsi="標楷體" w:hint="eastAsia"/>
                <w:color w:val="000000"/>
                <w:szCs w:val="24"/>
              </w:rPr>
              <w:t>活</w:t>
            </w:r>
            <w:r w:rsidRPr="00FF68BB">
              <w:rPr>
                <w:rFonts w:ascii="標楷體" w:eastAsia="標楷體" w:hAnsi="標楷體"/>
                <w:color w:val="000000"/>
                <w:szCs w:val="24"/>
              </w:rPr>
              <w:t xml:space="preserve"> </w:t>
            </w:r>
            <w:r w:rsidRPr="00FF68BB">
              <w:rPr>
                <w:rFonts w:ascii="標楷體" w:eastAsia="標楷體" w:hAnsi="標楷體" w:hint="eastAsia"/>
                <w:color w:val="000000"/>
                <w:szCs w:val="24"/>
              </w:rPr>
              <w:t>動</w:t>
            </w:r>
          </w:p>
        </w:tc>
        <w:tc>
          <w:tcPr>
            <w:tcW w:w="3443" w:type="dxa"/>
            <w:tcBorders>
              <w:top w:val="double" w:sz="4" w:space="0" w:color="auto"/>
              <w:left w:val="single" w:sz="4" w:space="0" w:color="auto"/>
              <w:bottom w:val="single" w:sz="4" w:space="0" w:color="auto"/>
              <w:right w:val="double" w:sz="4" w:space="0" w:color="auto"/>
            </w:tcBorders>
            <w:vAlign w:val="center"/>
            <w:hideMark/>
          </w:tcPr>
          <w:p w14:paraId="20DE81B1" w14:textId="77777777" w:rsidR="00AD5B89" w:rsidRPr="00FF68BB" w:rsidRDefault="00AD5B89" w:rsidP="00FF68BB">
            <w:pPr>
              <w:jc w:val="center"/>
              <w:rPr>
                <w:rFonts w:ascii="標楷體" w:eastAsia="標楷體" w:hAnsi="標楷體" w:cs="Times New Roman"/>
                <w:color w:val="000000"/>
                <w:szCs w:val="24"/>
              </w:rPr>
            </w:pPr>
            <w:r w:rsidRPr="00FF68BB">
              <w:rPr>
                <w:rFonts w:ascii="標楷體" w:eastAsia="標楷體" w:hAnsi="標楷體" w:hint="eastAsia"/>
                <w:color w:val="000000"/>
                <w:szCs w:val="24"/>
              </w:rPr>
              <w:t>教學時間</w:t>
            </w:r>
          </w:p>
        </w:tc>
      </w:tr>
      <w:tr w:rsidR="00AD5B89" w:rsidRPr="00FF68BB" w14:paraId="3A63296F" w14:textId="77777777" w:rsidTr="004034AA">
        <w:tc>
          <w:tcPr>
            <w:tcW w:w="6588" w:type="dxa"/>
            <w:tcBorders>
              <w:top w:val="single" w:sz="4" w:space="0" w:color="auto"/>
              <w:left w:val="double" w:sz="4" w:space="0" w:color="auto"/>
              <w:bottom w:val="double" w:sz="4" w:space="0" w:color="auto"/>
              <w:right w:val="single" w:sz="4" w:space="0" w:color="auto"/>
            </w:tcBorders>
          </w:tcPr>
          <w:p w14:paraId="1E633B5F" w14:textId="77777777" w:rsidR="00AD5B89" w:rsidRPr="00FF68BB" w:rsidRDefault="00AD5B89" w:rsidP="00FF68BB">
            <w:pPr>
              <w:jc w:val="both"/>
              <w:rPr>
                <w:rFonts w:ascii="標楷體" w:eastAsia="標楷體" w:hAnsi="標楷體" w:cs="Times New Roman"/>
                <w:b/>
                <w:color w:val="000000"/>
                <w:szCs w:val="24"/>
              </w:rPr>
            </w:pPr>
            <w:r w:rsidRPr="00FF68BB">
              <w:rPr>
                <w:rFonts w:ascii="標楷體" w:eastAsia="標楷體" w:hAnsi="標楷體" w:hint="eastAsia"/>
                <w:b/>
                <w:color w:val="000000"/>
              </w:rPr>
              <w:t>壹、準備活動</w:t>
            </w:r>
          </w:p>
          <w:p w14:paraId="5FE9728B" w14:textId="4C49568E" w:rsidR="00AD5B89" w:rsidRPr="00FF68BB" w:rsidRDefault="00AD5B89" w:rsidP="00FF68BB">
            <w:pPr>
              <w:rPr>
                <w:rFonts w:ascii="標楷體" w:eastAsia="標楷體" w:hAnsi="標楷體"/>
              </w:rPr>
            </w:pPr>
            <w:r w:rsidRPr="00FF68BB">
              <w:rPr>
                <w:rFonts w:ascii="標楷體" w:eastAsia="標楷體" w:hAnsi="標楷體" w:cs="Segoe UI Symbol"/>
              </w:rPr>
              <w:t>★</w:t>
            </w:r>
            <w:r w:rsidRPr="00FF68BB">
              <w:rPr>
                <w:rFonts w:ascii="標楷體" w:eastAsia="標楷體" w:hAnsi="標楷體" w:hint="eastAsia"/>
                <w:u w:val="single"/>
              </w:rPr>
              <w:t>教師準備</w:t>
            </w:r>
            <w:r w:rsidRPr="00FF68BB">
              <w:rPr>
                <w:rFonts w:ascii="標楷體" w:eastAsia="標楷體" w:hAnsi="標楷體" w:hint="eastAsia"/>
              </w:rPr>
              <w:t>：</w:t>
            </w:r>
            <w:r w:rsidRPr="00FF68BB">
              <w:rPr>
                <w:rFonts w:ascii="標楷體" w:eastAsia="標楷體" w:hAnsi="標楷體"/>
              </w:rPr>
              <w:t>橡皮筋1條、長9公分大吸管1支、硬吸管一支、小吸盤1個、剪刀、透明膠帶</w:t>
            </w:r>
          </w:p>
          <w:p w14:paraId="19DC1FD5" w14:textId="348A5922" w:rsidR="00AD5B89" w:rsidRPr="00FF68BB" w:rsidRDefault="00AD5B89" w:rsidP="00FF68BB">
            <w:pPr>
              <w:pStyle w:val="af"/>
              <w:rPr>
                <w:rFonts w:ascii="標楷體" w:eastAsia="標楷體" w:hAnsi="標楷體"/>
                <w:b/>
                <w:color w:val="auto"/>
              </w:rPr>
            </w:pPr>
            <w:r w:rsidRPr="00FF68BB">
              <w:rPr>
                <w:rFonts w:ascii="標楷體" w:eastAsia="標楷體" w:hAnsi="標楷體" w:cs="Segoe UI Symbol"/>
                <w:color w:val="auto"/>
              </w:rPr>
              <w:t>★</w:t>
            </w:r>
            <w:r w:rsidRPr="00FF68BB">
              <w:rPr>
                <w:rFonts w:ascii="標楷體" w:eastAsia="標楷體" w:hAnsi="標楷體" w:hint="eastAsia"/>
                <w:color w:val="auto"/>
                <w:u w:val="single"/>
              </w:rPr>
              <w:t>學生準備</w:t>
            </w:r>
            <w:r w:rsidRPr="00FF68BB">
              <w:rPr>
                <w:rFonts w:ascii="標楷體" w:eastAsia="標楷體" w:hAnsi="標楷體" w:hint="eastAsia"/>
                <w:color w:val="auto"/>
              </w:rPr>
              <w:t>：無</w:t>
            </w:r>
          </w:p>
          <w:p w14:paraId="2CBDDFFC" w14:textId="77777777" w:rsidR="00AD5B89" w:rsidRPr="00FF68BB" w:rsidRDefault="00AD5B89" w:rsidP="00FF68BB">
            <w:pPr>
              <w:jc w:val="both"/>
              <w:rPr>
                <w:rFonts w:ascii="標楷體" w:eastAsia="標楷體" w:hAnsi="標楷體"/>
                <w:b/>
                <w:color w:val="000000"/>
              </w:rPr>
            </w:pPr>
          </w:p>
          <w:p w14:paraId="0B468378" w14:textId="77777777" w:rsidR="00AD5B89" w:rsidRPr="00FF68BB" w:rsidRDefault="00AD5B89" w:rsidP="00FF68BB">
            <w:pPr>
              <w:jc w:val="both"/>
              <w:rPr>
                <w:rFonts w:ascii="標楷體" w:eastAsia="標楷體" w:hAnsi="標楷體"/>
                <w:b/>
                <w:color w:val="000000"/>
              </w:rPr>
            </w:pPr>
            <w:r w:rsidRPr="00FF68BB">
              <w:rPr>
                <w:rFonts w:ascii="標楷體" w:eastAsia="標楷體" w:hAnsi="標楷體" w:hint="eastAsia"/>
                <w:b/>
                <w:color w:val="000000"/>
              </w:rPr>
              <w:t>貳、闖關活動之前</w:t>
            </w:r>
          </w:p>
          <w:p w14:paraId="05AF3675" w14:textId="297946FA" w:rsidR="00AD5B89" w:rsidRPr="00FF68BB" w:rsidRDefault="00AD5B89" w:rsidP="00FF68BB">
            <w:pPr>
              <w:jc w:val="both"/>
              <w:rPr>
                <w:rFonts w:ascii="標楷體" w:eastAsia="標楷體" w:hAnsi="標楷體"/>
              </w:rPr>
            </w:pPr>
            <w:r w:rsidRPr="00FF68BB">
              <w:rPr>
                <w:rFonts w:ascii="標楷體" w:eastAsia="標楷體" w:hAnsi="標楷體" w:hint="eastAsia"/>
              </w:rPr>
              <w:t>教師製作彈力魚槍半成品。</w:t>
            </w:r>
          </w:p>
          <w:p w14:paraId="5ECBBEDA" w14:textId="77777777" w:rsidR="00AD5B89" w:rsidRPr="00FF68BB" w:rsidRDefault="00AD5B89" w:rsidP="00FF68BB">
            <w:pPr>
              <w:jc w:val="both"/>
              <w:rPr>
                <w:rFonts w:ascii="標楷體" w:eastAsia="標楷體" w:hAnsi="標楷體"/>
              </w:rPr>
            </w:pPr>
          </w:p>
          <w:p w14:paraId="1863C745" w14:textId="2DC8E2F9" w:rsidR="00AD5B89" w:rsidRPr="00FF68BB" w:rsidRDefault="00AD5B89" w:rsidP="00FF68BB">
            <w:pPr>
              <w:jc w:val="both"/>
              <w:rPr>
                <w:rFonts w:ascii="標楷體" w:eastAsia="標楷體" w:hAnsi="標楷體"/>
                <w:b/>
                <w:color w:val="000000"/>
              </w:rPr>
            </w:pPr>
            <w:r w:rsidRPr="00FF68BB">
              <w:rPr>
                <w:rFonts w:ascii="標楷體" w:eastAsia="標楷體" w:hAnsi="標楷體" w:hint="eastAsia"/>
                <w:b/>
                <w:color w:val="000000"/>
              </w:rPr>
              <w:t>参、進入關卡</w:t>
            </w:r>
          </w:p>
          <w:p w14:paraId="7868A028" w14:textId="77777777" w:rsidR="00AD5B89" w:rsidRPr="00FF68BB" w:rsidRDefault="00AD5B89" w:rsidP="00FF68BB">
            <w:pPr>
              <w:rPr>
                <w:rFonts w:ascii="標楷體" w:eastAsia="標楷體" w:hAnsi="標楷體"/>
              </w:rPr>
            </w:pPr>
            <w:r w:rsidRPr="00FF68BB">
              <w:rPr>
                <w:rFonts w:ascii="標楷體" w:eastAsia="標楷體" w:hAnsi="標楷體"/>
              </w:rPr>
              <w:t>1.原住民漁獵介紹。</w:t>
            </w:r>
          </w:p>
          <w:p w14:paraId="67D2C907" w14:textId="77777777" w:rsidR="00AD5B89" w:rsidRPr="00FF68BB" w:rsidRDefault="00AD5B89" w:rsidP="00FF68BB">
            <w:pPr>
              <w:jc w:val="both"/>
              <w:rPr>
                <w:rFonts w:ascii="標楷體" w:eastAsia="標楷體" w:hAnsi="標楷體"/>
              </w:rPr>
            </w:pPr>
            <w:r w:rsidRPr="00FF68BB">
              <w:rPr>
                <w:rFonts w:ascii="標楷體" w:eastAsia="標楷體" w:hAnsi="標楷體"/>
              </w:rPr>
              <w:t>2.安全守則講述--不得朝人發射。發射時應注意前方是否有人。</w:t>
            </w:r>
          </w:p>
          <w:p w14:paraId="2CA4AB67" w14:textId="35B1BFD7" w:rsidR="00AD5B89" w:rsidRPr="00FF68BB" w:rsidRDefault="00AD5B89" w:rsidP="00FF68BB">
            <w:pPr>
              <w:jc w:val="both"/>
              <w:rPr>
                <w:rFonts w:ascii="標楷體" w:eastAsia="標楷體" w:hAnsi="標楷體"/>
              </w:rPr>
            </w:pPr>
            <w:r w:rsidRPr="00FF68BB">
              <w:rPr>
                <w:rFonts w:ascii="標楷體" w:eastAsia="標楷體" w:hAnsi="標楷體" w:hint="eastAsia"/>
              </w:rPr>
              <w:t>3.學生依照半成品完成彈力魚槍裝置。</w:t>
            </w:r>
          </w:p>
          <w:p w14:paraId="7F196881" w14:textId="4D0392AB" w:rsidR="00AD5B89" w:rsidRPr="00FF68BB" w:rsidRDefault="00AD5B89" w:rsidP="00FF68BB">
            <w:pPr>
              <w:jc w:val="both"/>
              <w:rPr>
                <w:rFonts w:ascii="標楷體" w:eastAsia="標楷體" w:hAnsi="標楷體"/>
              </w:rPr>
            </w:pPr>
            <w:r w:rsidRPr="00FF68BB">
              <w:rPr>
                <w:rFonts w:ascii="標楷體" w:eastAsia="標楷體" w:hAnsi="標楷體" w:hint="eastAsia"/>
              </w:rPr>
              <w:t>4.比賽彈力魚槍發射比較遠或準。</w:t>
            </w:r>
          </w:p>
          <w:p w14:paraId="4A2E664B" w14:textId="1C770DA0" w:rsidR="00AD5B89" w:rsidRPr="00FF68BB" w:rsidRDefault="00AD5B89" w:rsidP="00FF68BB">
            <w:pPr>
              <w:jc w:val="both"/>
              <w:rPr>
                <w:rFonts w:ascii="標楷體" w:eastAsia="標楷體" w:hAnsi="標楷體"/>
                <w:b/>
                <w:color w:val="000000"/>
              </w:rPr>
            </w:pPr>
            <w:r w:rsidRPr="00FF68BB">
              <w:rPr>
                <w:rFonts w:ascii="標楷體" w:eastAsia="標楷體" w:hAnsi="標楷體" w:hint="eastAsia"/>
                <w:b/>
                <w:color w:val="000000"/>
              </w:rPr>
              <w:t>伍、闖關活動結束</w:t>
            </w:r>
            <w:r w:rsidRPr="00FF68BB">
              <w:rPr>
                <w:rFonts w:ascii="標楷體" w:eastAsia="標楷體" w:hAnsi="標楷體"/>
                <w:b/>
                <w:color w:val="000000"/>
              </w:rPr>
              <w:t>(</w:t>
            </w:r>
            <w:r w:rsidRPr="00FF68BB">
              <w:rPr>
                <w:rFonts w:ascii="標楷體" w:eastAsia="標楷體" w:hAnsi="標楷體" w:hint="eastAsia"/>
                <w:b/>
                <w:color w:val="000000"/>
              </w:rPr>
              <w:t>關主說明</w:t>
            </w:r>
            <w:r w:rsidRPr="00FF68BB">
              <w:rPr>
                <w:rFonts w:ascii="標楷體" w:eastAsia="標楷體" w:hAnsi="標楷體"/>
                <w:b/>
                <w:color w:val="000000"/>
              </w:rPr>
              <w:t>)</w:t>
            </w:r>
          </w:p>
          <w:p w14:paraId="2021ACBA" w14:textId="509C62BE" w:rsidR="00AD5B89" w:rsidRPr="00FF68BB" w:rsidRDefault="00AD5B89" w:rsidP="00FF68BB">
            <w:pPr>
              <w:numPr>
                <w:ilvl w:val="0"/>
                <w:numId w:val="1"/>
              </w:numPr>
              <w:rPr>
                <w:rFonts w:ascii="標楷體" w:eastAsia="標楷體" w:hAnsi="標楷體" w:cs="Times New Roman"/>
                <w:szCs w:val="24"/>
              </w:rPr>
            </w:pPr>
            <w:r w:rsidRPr="00FF68BB">
              <w:rPr>
                <w:rFonts w:ascii="標楷體" w:eastAsia="標楷體" w:hAnsi="標楷體" w:cs="Times New Roman" w:hint="eastAsia"/>
                <w:szCs w:val="24"/>
              </w:rPr>
              <w:t>關主依照比賽射程遠或準，說明如何射得遠或準的原理。</w:t>
            </w:r>
          </w:p>
        </w:tc>
        <w:tc>
          <w:tcPr>
            <w:tcW w:w="3443" w:type="dxa"/>
            <w:tcBorders>
              <w:top w:val="single" w:sz="4" w:space="0" w:color="auto"/>
              <w:left w:val="single" w:sz="4" w:space="0" w:color="auto"/>
              <w:bottom w:val="double" w:sz="4" w:space="0" w:color="auto"/>
              <w:right w:val="double" w:sz="4" w:space="0" w:color="auto"/>
            </w:tcBorders>
          </w:tcPr>
          <w:p w14:paraId="46EC1D95" w14:textId="77777777" w:rsidR="00AD5B89" w:rsidRPr="00FF68BB" w:rsidRDefault="00AD5B89" w:rsidP="00FF68BB">
            <w:pPr>
              <w:rPr>
                <w:rFonts w:ascii="標楷體" w:eastAsia="標楷體" w:hAnsi="標楷體" w:cs="Times New Roman"/>
                <w:szCs w:val="24"/>
              </w:rPr>
            </w:pPr>
          </w:p>
          <w:p w14:paraId="6B37B7F1" w14:textId="77777777" w:rsidR="00AD5B89" w:rsidRPr="00FF68BB" w:rsidRDefault="00AD5B89" w:rsidP="00FF68BB">
            <w:pPr>
              <w:rPr>
                <w:rFonts w:ascii="標楷體" w:eastAsia="標楷體" w:hAnsi="標楷體"/>
                <w:szCs w:val="24"/>
              </w:rPr>
            </w:pPr>
          </w:p>
          <w:p w14:paraId="53987815" w14:textId="77777777" w:rsidR="00AD5B89" w:rsidRPr="00FF68BB" w:rsidRDefault="00AD5B89" w:rsidP="00FF68BB">
            <w:pPr>
              <w:rPr>
                <w:rFonts w:ascii="標楷體" w:eastAsia="標楷體" w:hAnsi="標楷體"/>
                <w:szCs w:val="24"/>
              </w:rPr>
            </w:pPr>
          </w:p>
          <w:p w14:paraId="7BD8456A" w14:textId="77777777" w:rsidR="00AD5B89" w:rsidRDefault="00AD5B89" w:rsidP="00FF68BB">
            <w:pPr>
              <w:rPr>
                <w:rFonts w:ascii="標楷體" w:eastAsia="標楷體" w:hAnsi="標楷體"/>
                <w:szCs w:val="24"/>
              </w:rPr>
            </w:pPr>
          </w:p>
          <w:p w14:paraId="0215E59F" w14:textId="77777777" w:rsidR="00FF68BB" w:rsidRPr="00FF68BB" w:rsidRDefault="00FF68BB" w:rsidP="00FF68BB">
            <w:pPr>
              <w:rPr>
                <w:rFonts w:ascii="標楷體" w:eastAsia="標楷體" w:hAnsi="標楷體"/>
                <w:szCs w:val="24"/>
              </w:rPr>
            </w:pPr>
          </w:p>
          <w:p w14:paraId="1B43AE40" w14:textId="77777777" w:rsidR="00AD5B89" w:rsidRPr="00FF68BB" w:rsidRDefault="00AD5B89" w:rsidP="00FF68BB">
            <w:pPr>
              <w:rPr>
                <w:rFonts w:ascii="標楷體" w:eastAsia="標楷體" w:hAnsi="標楷體"/>
                <w:szCs w:val="24"/>
              </w:rPr>
            </w:pPr>
            <w:r w:rsidRPr="00FF68BB">
              <w:rPr>
                <w:rFonts w:ascii="標楷體" w:eastAsia="標楷體" w:hAnsi="標楷體"/>
                <w:szCs w:val="24"/>
              </w:rPr>
              <w:t>5</w:t>
            </w:r>
          </w:p>
          <w:p w14:paraId="0E8080F4" w14:textId="77777777" w:rsidR="00AD5B89" w:rsidRDefault="00AD5B89" w:rsidP="00FF68BB">
            <w:pPr>
              <w:rPr>
                <w:rFonts w:ascii="標楷體" w:eastAsia="標楷體" w:hAnsi="標楷體"/>
                <w:szCs w:val="24"/>
              </w:rPr>
            </w:pPr>
          </w:p>
          <w:p w14:paraId="1D16C773" w14:textId="77777777" w:rsidR="00FF68BB" w:rsidRDefault="00FF68BB" w:rsidP="00FF68BB">
            <w:pPr>
              <w:rPr>
                <w:rFonts w:ascii="標楷體" w:eastAsia="標楷體" w:hAnsi="標楷體"/>
                <w:szCs w:val="24"/>
              </w:rPr>
            </w:pPr>
          </w:p>
          <w:p w14:paraId="0F5C2E97" w14:textId="77777777" w:rsidR="00AD5B89" w:rsidRPr="00FF68BB" w:rsidRDefault="00AD5B89" w:rsidP="00FF68BB">
            <w:pPr>
              <w:rPr>
                <w:rFonts w:ascii="標楷體" w:eastAsia="標楷體" w:hAnsi="標楷體"/>
                <w:szCs w:val="24"/>
              </w:rPr>
            </w:pPr>
            <w:r w:rsidRPr="00FF68BB">
              <w:rPr>
                <w:rFonts w:ascii="標楷體" w:eastAsia="標楷體" w:hAnsi="標楷體"/>
                <w:szCs w:val="24"/>
              </w:rPr>
              <w:t>5</w:t>
            </w:r>
          </w:p>
          <w:p w14:paraId="5E73FFD7" w14:textId="77777777" w:rsidR="00AD5B89" w:rsidRPr="00FF68BB" w:rsidRDefault="00AD5B89" w:rsidP="00FF68BB">
            <w:pPr>
              <w:rPr>
                <w:rFonts w:ascii="標楷體" w:eastAsia="標楷體" w:hAnsi="標楷體"/>
                <w:szCs w:val="24"/>
              </w:rPr>
            </w:pPr>
          </w:p>
          <w:p w14:paraId="3A7A81EC" w14:textId="77777777" w:rsidR="00AD5B89" w:rsidRDefault="00AD5B89" w:rsidP="00FF68BB">
            <w:pPr>
              <w:rPr>
                <w:rFonts w:ascii="標楷體" w:eastAsia="標楷體" w:hAnsi="標楷體"/>
                <w:szCs w:val="24"/>
              </w:rPr>
            </w:pPr>
          </w:p>
          <w:p w14:paraId="0B094C94" w14:textId="77777777" w:rsidR="00FF68BB" w:rsidRDefault="00FF68BB" w:rsidP="00FF68BB">
            <w:pPr>
              <w:rPr>
                <w:rFonts w:ascii="標楷體" w:eastAsia="標楷體" w:hAnsi="標楷體"/>
                <w:szCs w:val="24"/>
              </w:rPr>
            </w:pPr>
          </w:p>
          <w:p w14:paraId="7ECB8E3F" w14:textId="77777777" w:rsidR="00FF68BB" w:rsidRDefault="00FF68BB" w:rsidP="00FF68BB">
            <w:pPr>
              <w:rPr>
                <w:rFonts w:ascii="標楷體" w:eastAsia="標楷體" w:hAnsi="標楷體"/>
                <w:szCs w:val="24"/>
              </w:rPr>
            </w:pPr>
          </w:p>
          <w:p w14:paraId="621D07D6" w14:textId="77777777" w:rsidR="00FF68BB" w:rsidRPr="00FF68BB" w:rsidRDefault="00FF68BB" w:rsidP="00FF68BB">
            <w:pPr>
              <w:rPr>
                <w:rFonts w:ascii="標楷體" w:eastAsia="標楷體" w:hAnsi="標楷體"/>
                <w:szCs w:val="24"/>
              </w:rPr>
            </w:pPr>
          </w:p>
          <w:p w14:paraId="08D6FAE0" w14:textId="77777777" w:rsidR="00AD5B89" w:rsidRPr="00FF68BB" w:rsidRDefault="00AD5B89" w:rsidP="00FF68BB">
            <w:pPr>
              <w:rPr>
                <w:rFonts w:ascii="標楷體" w:eastAsia="標楷體" w:hAnsi="標楷體" w:cs="Times New Roman"/>
                <w:szCs w:val="24"/>
              </w:rPr>
            </w:pPr>
            <w:r w:rsidRPr="00FF68BB">
              <w:rPr>
                <w:rFonts w:ascii="標楷體" w:eastAsia="標楷體" w:hAnsi="標楷體"/>
                <w:szCs w:val="24"/>
              </w:rPr>
              <w:t>5</w:t>
            </w:r>
          </w:p>
        </w:tc>
      </w:tr>
    </w:tbl>
    <w:p w14:paraId="39C7DA97" w14:textId="0E10953F" w:rsidR="00CE1BA4" w:rsidRPr="00C602A1" w:rsidRDefault="00CE1BA4" w:rsidP="001E0E82">
      <w:pPr>
        <w:spacing w:line="480" w:lineRule="exact"/>
        <w:rPr>
          <w:rFonts w:ascii="Times New Roman" w:eastAsia="標楷體" w:hAnsi="Times New Roman" w:cs="Times New Roman"/>
          <w:sz w:val="28"/>
          <w:szCs w:val="28"/>
        </w:rPr>
      </w:pPr>
    </w:p>
    <w:p w14:paraId="4319A607" w14:textId="77777777" w:rsidR="00CE1BA4" w:rsidRPr="00C602A1" w:rsidRDefault="00CE1BA4" w:rsidP="00CE1BA4">
      <w:pPr>
        <w:spacing w:beforeLines="50" w:before="180" w:line="480" w:lineRule="exact"/>
        <w:ind w:left="1842" w:hangingChars="658" w:hanging="1842"/>
        <w:rPr>
          <w:rFonts w:ascii="Times New Roman" w:eastAsia="標楷體" w:hAnsi="Times New Roman" w:cs="Times New Roman"/>
          <w:sz w:val="28"/>
          <w:szCs w:val="28"/>
        </w:rPr>
      </w:pPr>
    </w:p>
    <w:p w14:paraId="4A03314F" w14:textId="3730D56D" w:rsidR="00B40000" w:rsidRDefault="00B40000">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25DC124E" w14:textId="7E842F5B" w:rsidR="00CE1BA4" w:rsidRPr="00C602A1" w:rsidRDefault="00CB687C" w:rsidP="00CE1BA4">
      <w:pPr>
        <w:spacing w:line="480" w:lineRule="exact"/>
        <w:jc w:val="center"/>
        <w:rPr>
          <w:rFonts w:ascii="Times New Roman" w:eastAsia="標楷體" w:hAnsi="Times New Roman" w:cs="Times New Roman"/>
          <w:b/>
          <w:sz w:val="32"/>
          <w:szCs w:val="32"/>
        </w:rPr>
      </w:pPr>
      <w:r w:rsidRPr="00B40000">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6432" behindDoc="0" locked="0" layoutInCell="1" allowOverlap="1" wp14:anchorId="22FD3CAD" wp14:editId="0C840235">
                <wp:simplePos x="0" y="0"/>
                <wp:positionH relativeFrom="column">
                  <wp:posOffset>-495300</wp:posOffset>
                </wp:positionH>
                <wp:positionV relativeFrom="paragraph">
                  <wp:posOffset>-742950</wp:posOffset>
                </wp:positionV>
                <wp:extent cx="1323975" cy="295275"/>
                <wp:effectExtent l="0" t="0" r="28575" b="2857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95275"/>
                        </a:xfrm>
                        <a:prstGeom prst="rect">
                          <a:avLst/>
                        </a:prstGeom>
                        <a:solidFill>
                          <a:srgbClr val="FFFFFF"/>
                        </a:solidFill>
                        <a:ln w="9525">
                          <a:solidFill>
                            <a:srgbClr val="000000"/>
                          </a:solidFill>
                          <a:miter lim="800000"/>
                          <a:headEnd/>
                          <a:tailEnd/>
                        </a:ln>
                      </wps:spPr>
                      <wps:txbx>
                        <w:txbxContent>
                          <w:p w14:paraId="2AE16B1A" w14:textId="6DFD412F" w:rsidR="00B40000" w:rsidRPr="00CB687C" w:rsidRDefault="00B40000">
                            <w:pPr>
                              <w:rPr>
                                <w:rFonts w:ascii="標楷體" w:eastAsia="標楷體" w:hAnsi="標楷體"/>
                              </w:rPr>
                            </w:pPr>
                            <w:r w:rsidRPr="00CB687C">
                              <w:rPr>
                                <w:rFonts w:ascii="標楷體" w:eastAsia="標楷體" w:hAnsi="標楷體" w:hint="eastAsia"/>
                              </w:rPr>
                              <w:t>附件</w:t>
                            </w:r>
                            <w:r w:rsidR="00CB687C" w:rsidRPr="00CB687C">
                              <w:rPr>
                                <w:rFonts w:ascii="標楷體" w:eastAsia="標楷體" w:hAnsi="標楷體" w:hint="eastAsia"/>
                              </w:rPr>
                              <w:t>三</w:t>
                            </w:r>
                            <w:r w:rsidRPr="00CB687C">
                              <w:rPr>
                                <w:rFonts w:ascii="標楷體" w:eastAsia="標楷體" w:hAnsi="標楷體" w:hint="eastAsia"/>
                              </w:rPr>
                              <w:t xml:space="preserve">  授權書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D3CAD" id="_x0000_s1029" type="#_x0000_t202" style="position:absolute;left:0;text-align:left;margin-left:-39pt;margin-top:-58.5pt;width:104.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">
                <v:textbox>
                  <w:txbxContent>
                    <w:p w14:paraId="2AE16B1A" w14:textId="6DFD412F" w:rsidR="00B40000" w:rsidRPr="00CB687C" w:rsidRDefault="00B40000">
                      <w:pPr>
                        <w:rPr>
                          <w:rFonts w:ascii="標楷體" w:eastAsia="標楷體" w:hAnsi="標楷體"/>
                        </w:rPr>
                      </w:pPr>
                      <w:r w:rsidRPr="00CB687C">
                        <w:rPr>
                          <w:rFonts w:ascii="標楷體" w:eastAsia="標楷體" w:hAnsi="標楷體" w:hint="eastAsia"/>
                        </w:rPr>
                        <w:t>附件</w:t>
                      </w:r>
                      <w:r w:rsidR="00CB687C" w:rsidRPr="00CB687C">
                        <w:rPr>
                          <w:rFonts w:ascii="標楷體" w:eastAsia="標楷體" w:hAnsi="標楷體" w:hint="eastAsia"/>
                        </w:rPr>
                        <w:t>三</w:t>
                      </w:r>
                      <w:r w:rsidRPr="00CB687C">
                        <w:rPr>
                          <w:rFonts w:ascii="標楷體" w:eastAsia="標楷體" w:hAnsi="標楷體" w:hint="eastAsia"/>
                        </w:rPr>
                        <w:t xml:space="preserve">  授權書</w:t>
                      </w:r>
                    </w:p>
                  </w:txbxContent>
                </v:textbox>
              </v:shape>
            </w:pict>
          </mc:Fallback>
        </mc:AlternateContent>
      </w:r>
      <w:r w:rsidR="00F2376D">
        <w:rPr>
          <w:rFonts w:ascii="Times New Roman" w:eastAsia="標楷體" w:hAnsi="Times New Roman" w:cs="Times New Roman" w:hint="eastAsia"/>
          <w:b/>
          <w:sz w:val="32"/>
          <w:szCs w:val="32"/>
        </w:rPr>
        <w:t>第三</w:t>
      </w:r>
      <w:r w:rsidR="00E66384">
        <w:rPr>
          <w:rFonts w:ascii="Times New Roman" w:eastAsia="標楷體" w:hAnsi="Times New Roman" w:cs="Times New Roman" w:hint="eastAsia"/>
          <w:b/>
          <w:sz w:val="32"/>
          <w:szCs w:val="32"/>
        </w:rPr>
        <w:t>屆</w:t>
      </w:r>
      <w:r w:rsidR="00F2376D" w:rsidRPr="00F2376D">
        <w:rPr>
          <w:rFonts w:ascii="Times New Roman" w:eastAsia="標楷體" w:hAnsi="Times New Roman" w:cs="Times New Roman" w:hint="eastAsia"/>
          <w:b/>
          <w:noProof/>
          <w:sz w:val="32"/>
          <w:szCs w:val="32"/>
        </w:rPr>
        <w:t>南花蓮全民科學週─金針山與泥火山豆腐的科普教學宅急便</w:t>
      </w:r>
    </w:p>
    <w:p w14:paraId="06B6F934" w14:textId="77777777" w:rsidR="00CE1BA4" w:rsidRDefault="00CE1BA4" w:rsidP="00CB687C">
      <w:pPr>
        <w:spacing w:line="480" w:lineRule="exact"/>
        <w:ind w:left="2108" w:hangingChars="658" w:hanging="2108"/>
        <w:jc w:val="center"/>
        <w:outlineLvl w:val="0"/>
        <w:rPr>
          <w:rFonts w:ascii="Times New Roman" w:eastAsia="標楷體" w:hAnsi="Times New Roman" w:cs="Times New Roman"/>
          <w:b/>
          <w:sz w:val="32"/>
          <w:szCs w:val="32"/>
        </w:rPr>
      </w:pPr>
      <w:r w:rsidRPr="00C602A1">
        <w:rPr>
          <w:rFonts w:ascii="Times New Roman" w:eastAsia="標楷體" w:hAnsi="Times New Roman" w:cs="Times New Roman"/>
          <w:b/>
          <w:sz w:val="32"/>
          <w:szCs w:val="32"/>
        </w:rPr>
        <w:t>科普教案設計競賽徵選作品授權書</w:t>
      </w:r>
    </w:p>
    <w:p w14:paraId="35C7289E" w14:textId="77777777" w:rsidR="0020788F" w:rsidRPr="00C602A1" w:rsidRDefault="0020788F" w:rsidP="0020788F">
      <w:pPr>
        <w:spacing w:line="480" w:lineRule="exact"/>
        <w:ind w:left="1842" w:hangingChars="658" w:hanging="1842"/>
        <w:jc w:val="center"/>
        <w:rPr>
          <w:rFonts w:ascii="Times New Roman" w:eastAsia="標楷體" w:hAnsi="Times New Roman" w:cs="Times New Roman"/>
          <w:sz w:val="28"/>
          <w:szCs w:val="28"/>
        </w:rPr>
      </w:pPr>
    </w:p>
    <w:p w14:paraId="2106B492" w14:textId="3042F8EA" w:rsidR="00CE1BA4" w:rsidRPr="00B40000" w:rsidRDefault="00CE1BA4" w:rsidP="00877E97">
      <w:pPr>
        <w:spacing w:line="480" w:lineRule="exact"/>
        <w:ind w:left="1711" w:hangingChars="658" w:hanging="1711"/>
        <w:jc w:val="center"/>
        <w:rPr>
          <w:rFonts w:ascii="Times New Roman" w:eastAsia="標楷體" w:hAnsi="Times New Roman" w:cs="Times New Roman"/>
          <w:sz w:val="26"/>
          <w:szCs w:val="26"/>
        </w:rPr>
      </w:pPr>
      <w:r w:rsidRPr="00B40000">
        <w:rPr>
          <w:rFonts w:ascii="Times New Roman" w:eastAsia="標楷體" w:hAnsi="Times New Roman" w:cs="Times New Roman"/>
          <w:sz w:val="26"/>
          <w:szCs w:val="26"/>
        </w:rPr>
        <w:t>作品名稱：</w:t>
      </w:r>
      <w:r w:rsidRPr="00B40000">
        <w:rPr>
          <w:rFonts w:ascii="Times New Roman" w:eastAsia="標楷體" w:hAnsi="Times New Roman" w:cs="Times New Roman"/>
          <w:sz w:val="26"/>
          <w:szCs w:val="26"/>
        </w:rPr>
        <w:t>______________________________________________</w:t>
      </w:r>
    </w:p>
    <w:p w14:paraId="1949FF7C" w14:textId="5A2D208B" w:rsidR="00CE1BA4" w:rsidRPr="00F2376D"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甲方：國立</w:t>
      </w:r>
      <w:r w:rsidR="00F2376D">
        <w:rPr>
          <w:rFonts w:ascii="Times New Roman" w:eastAsia="標楷體" w:hAnsi="Times New Roman" w:cs="Times New Roman" w:hint="eastAsia"/>
          <w:sz w:val="26"/>
          <w:szCs w:val="26"/>
        </w:rPr>
        <w:t>東華大學科學教育中心</w:t>
      </w:r>
    </w:p>
    <w:p w14:paraId="46DB0599" w14:textId="77777777" w:rsidR="00CE1BA4" w:rsidRPr="00B40000"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乙方：本作品參賽作者</w:t>
      </w:r>
      <w:r w:rsidRPr="00B40000">
        <w:rPr>
          <w:rFonts w:ascii="Times New Roman" w:eastAsia="標楷體" w:hAnsi="Times New Roman" w:cs="Times New Roman"/>
          <w:sz w:val="26"/>
          <w:szCs w:val="26"/>
        </w:rPr>
        <w:t xml:space="preserve"> </w:t>
      </w:r>
    </w:p>
    <w:p w14:paraId="5B729858" w14:textId="77777777" w:rsidR="00CE1BA4" w:rsidRPr="00B40000"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授權說明：</w:t>
      </w:r>
      <w:r w:rsidRPr="00B40000">
        <w:rPr>
          <w:rFonts w:ascii="Times New Roman" w:eastAsia="標楷體" w:hAnsi="Times New Roman" w:cs="Times New Roman"/>
          <w:sz w:val="26"/>
          <w:szCs w:val="26"/>
        </w:rPr>
        <w:t xml:space="preserve"> </w:t>
      </w:r>
    </w:p>
    <w:p w14:paraId="564B5909" w14:textId="68E48BEB" w:rsidR="00CE1BA4" w:rsidRPr="00AB3AF9" w:rsidRDefault="00CE1BA4" w:rsidP="00AB3AF9">
      <w:pPr>
        <w:pStyle w:val="af1"/>
        <w:numPr>
          <w:ilvl w:val="0"/>
          <w:numId w:val="25"/>
        </w:numPr>
        <w:spacing w:line="480" w:lineRule="exact"/>
        <w:ind w:leftChars="0" w:left="567" w:hanging="567"/>
        <w:rPr>
          <w:rFonts w:ascii="Times New Roman" w:eastAsia="標楷體" w:hAnsi="Times New Roman" w:cs="Times New Roman"/>
          <w:sz w:val="26"/>
          <w:szCs w:val="26"/>
        </w:rPr>
      </w:pPr>
      <w:r w:rsidRPr="00AB3AF9">
        <w:rPr>
          <w:rFonts w:ascii="Times New Roman" w:eastAsia="標楷體" w:hAnsi="Times New Roman" w:cs="Times New Roman"/>
          <w:sz w:val="26"/>
          <w:szCs w:val="26"/>
        </w:rPr>
        <w:t>乙方所完成之著作，其著作財產權之全部於著作完成之同時讓與甲方，乙方放棄行使著作人格權。乙方保證對其人員因履行契約所完成之著作，與其人員約定以乙方為著作人，享有著作財產權及著作人格權。又該等著作如有第三人完成之部分者，甲方同意授予乙方代理權，在該第三人著作完成之同時，乙方應完成與該第三人簽定著作財產權讓與甲方，且其完成著作所需之一切費用不向甲方要求任何對價之契約，並使其承諾不對甲方行使著作人格權及遵守本契約之約定事項。</w:t>
      </w:r>
    </w:p>
    <w:p w14:paraId="23A38BC8" w14:textId="69CAD1A8" w:rsidR="00CE1BA4" w:rsidRPr="00AB3AF9" w:rsidRDefault="00CE1BA4" w:rsidP="00AB3AF9">
      <w:pPr>
        <w:pStyle w:val="af1"/>
        <w:numPr>
          <w:ilvl w:val="0"/>
          <w:numId w:val="25"/>
        </w:numPr>
        <w:spacing w:line="480" w:lineRule="exact"/>
        <w:ind w:leftChars="0" w:left="567" w:hanging="567"/>
        <w:rPr>
          <w:rFonts w:ascii="Times New Roman" w:eastAsia="標楷體" w:hAnsi="Times New Roman" w:cs="Times New Roman"/>
          <w:sz w:val="26"/>
          <w:szCs w:val="26"/>
        </w:rPr>
      </w:pPr>
      <w:r w:rsidRPr="00AB3AF9">
        <w:rPr>
          <w:rFonts w:ascii="Times New Roman" w:eastAsia="標楷體" w:hAnsi="Times New Roman" w:cs="Times New Roman"/>
          <w:sz w:val="26"/>
          <w:szCs w:val="26"/>
        </w:rPr>
        <w:t>乙方擔保其對本著作有讓與著作財產權之權利。乙方並擔保本著作之內容並無不法侵害他人權利或著作權之情事。若乙方違反本條之擔保事項而致甲方遭受損害時，甲方得隨時解除本契約並向乙方請求損害賠償。甲方如因本契約標的遭致任何第三人控訴其侵害著作權及其他相關權利時，應立即以書面通知乙方，乙方有協助處理解決之義務。甲方如因此遭受損害者，乙方應負賠償之責。</w:t>
      </w:r>
      <w:r w:rsidRPr="00AB3AF9">
        <w:rPr>
          <w:rFonts w:ascii="Times New Roman" w:eastAsia="標楷體" w:hAnsi="Times New Roman" w:cs="Times New Roman"/>
          <w:sz w:val="26"/>
          <w:szCs w:val="26"/>
        </w:rPr>
        <w:t xml:space="preserve">  </w:t>
      </w:r>
    </w:p>
    <w:p w14:paraId="54364581" w14:textId="77777777" w:rsidR="00CE1BA4" w:rsidRPr="00B40000"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此致</w:t>
      </w:r>
      <w:r w:rsidRPr="00B40000">
        <w:rPr>
          <w:rFonts w:ascii="Times New Roman" w:eastAsia="標楷體" w:hAnsi="Times New Roman" w:cs="Times New Roman"/>
          <w:sz w:val="26"/>
          <w:szCs w:val="26"/>
        </w:rPr>
        <w:t xml:space="preserve"> </w:t>
      </w:r>
    </w:p>
    <w:p w14:paraId="41155B80" w14:textId="10464D24" w:rsidR="00CE1BA4" w:rsidRPr="00B40000" w:rsidRDefault="00F2376D" w:rsidP="00B40000">
      <w:pPr>
        <w:spacing w:line="480" w:lineRule="exact"/>
        <w:ind w:left="1711" w:hangingChars="658" w:hanging="1711"/>
        <w:rPr>
          <w:rFonts w:ascii="Times New Roman" w:eastAsia="標楷體" w:hAnsi="Times New Roman" w:cs="Times New Roman"/>
          <w:sz w:val="26"/>
          <w:szCs w:val="26"/>
        </w:rPr>
      </w:pPr>
      <w:r>
        <w:rPr>
          <w:rFonts w:ascii="Times New Roman" w:eastAsia="標楷體" w:hAnsi="Times New Roman" w:cs="Times New Roman" w:hint="eastAsia"/>
          <w:sz w:val="26"/>
          <w:szCs w:val="26"/>
        </w:rPr>
        <w:t>國立東華大學科學教育中心</w:t>
      </w:r>
      <w:r w:rsidR="00CE1BA4" w:rsidRPr="00B40000">
        <w:rPr>
          <w:rFonts w:ascii="Times New Roman" w:eastAsia="標楷體" w:hAnsi="Times New Roman" w:cs="Times New Roman"/>
          <w:sz w:val="26"/>
          <w:szCs w:val="26"/>
        </w:rPr>
        <w:t xml:space="preserve"> </w:t>
      </w:r>
    </w:p>
    <w:p w14:paraId="6B641E15" w14:textId="77777777" w:rsidR="00CE1BA4" w:rsidRPr="00B40000"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立書人</w:t>
      </w:r>
      <w:r w:rsidRPr="00B40000">
        <w:rPr>
          <w:rFonts w:ascii="Times New Roman" w:eastAsia="標楷體" w:hAnsi="Times New Roman" w:cs="Times New Roman"/>
          <w:sz w:val="26"/>
          <w:szCs w:val="26"/>
        </w:rPr>
        <w:t xml:space="preserve"> 1</w:t>
      </w:r>
      <w:r w:rsidRPr="00B40000">
        <w:rPr>
          <w:rFonts w:ascii="Times New Roman" w:eastAsia="標楷體" w:hAnsi="Times New Roman" w:cs="Times New Roman"/>
          <w:sz w:val="26"/>
          <w:szCs w:val="26"/>
        </w:rPr>
        <w:t>﹝簽名或蓋章﹞：</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身分證字號：</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 xml:space="preserve">                                   </w:t>
      </w:r>
    </w:p>
    <w:p w14:paraId="7AE2EAA2" w14:textId="77777777" w:rsidR="00CE1BA4" w:rsidRPr="00B40000" w:rsidRDefault="00CE1BA4" w:rsidP="00B40000">
      <w:pPr>
        <w:spacing w:beforeLines="50" w:before="180"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立書人</w:t>
      </w:r>
      <w:r w:rsidRPr="00B40000">
        <w:rPr>
          <w:rFonts w:ascii="Times New Roman" w:eastAsia="標楷體" w:hAnsi="Times New Roman" w:cs="Times New Roman"/>
          <w:sz w:val="26"/>
          <w:szCs w:val="26"/>
        </w:rPr>
        <w:t xml:space="preserve"> 2</w:t>
      </w:r>
      <w:r w:rsidRPr="00B40000">
        <w:rPr>
          <w:rFonts w:ascii="Times New Roman" w:eastAsia="標楷體" w:hAnsi="Times New Roman" w:cs="Times New Roman"/>
          <w:sz w:val="26"/>
          <w:szCs w:val="26"/>
        </w:rPr>
        <w:t>﹝簽名或蓋章﹞：</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身分證字號：</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 xml:space="preserve">                                   </w:t>
      </w:r>
    </w:p>
    <w:p w14:paraId="6E505557" w14:textId="77777777" w:rsidR="00CE1BA4" w:rsidRPr="00B40000" w:rsidRDefault="00CE1BA4" w:rsidP="00B40000">
      <w:pPr>
        <w:spacing w:beforeLines="50" w:before="180"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立書人</w:t>
      </w:r>
      <w:r w:rsidRPr="00B40000">
        <w:rPr>
          <w:rFonts w:ascii="Times New Roman" w:eastAsia="標楷體" w:hAnsi="Times New Roman" w:cs="Times New Roman"/>
          <w:sz w:val="26"/>
          <w:szCs w:val="26"/>
        </w:rPr>
        <w:t xml:space="preserve"> 3</w:t>
      </w:r>
      <w:r w:rsidRPr="00B40000">
        <w:rPr>
          <w:rFonts w:ascii="Times New Roman" w:eastAsia="標楷體" w:hAnsi="Times New Roman" w:cs="Times New Roman"/>
          <w:sz w:val="26"/>
          <w:szCs w:val="26"/>
        </w:rPr>
        <w:t>﹝簽名或蓋章﹞：</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身分證字號：</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 xml:space="preserve">  </w:t>
      </w:r>
    </w:p>
    <w:p w14:paraId="1AE6DAA0" w14:textId="77777777" w:rsidR="00CE1BA4" w:rsidRPr="00B40000" w:rsidRDefault="00CE1BA4" w:rsidP="00B40000">
      <w:pPr>
        <w:spacing w:beforeLines="50" w:before="180"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立書人</w:t>
      </w:r>
      <w:r w:rsidRPr="00B40000">
        <w:rPr>
          <w:rFonts w:ascii="Times New Roman" w:eastAsia="標楷體" w:hAnsi="Times New Roman" w:cs="Times New Roman"/>
          <w:sz w:val="26"/>
          <w:szCs w:val="26"/>
        </w:rPr>
        <w:t xml:space="preserve"> 4</w:t>
      </w:r>
      <w:r w:rsidRPr="00B40000">
        <w:rPr>
          <w:rFonts w:ascii="Times New Roman" w:eastAsia="標楷體" w:hAnsi="Times New Roman" w:cs="Times New Roman"/>
          <w:sz w:val="26"/>
          <w:szCs w:val="26"/>
        </w:rPr>
        <w:t>﹝簽名或蓋章﹞：</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身分證字號：</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 xml:space="preserve">                                </w:t>
      </w:r>
    </w:p>
    <w:p w14:paraId="244AC8CE" w14:textId="77777777" w:rsidR="00F2376D"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 xml:space="preserve">                            </w:t>
      </w:r>
    </w:p>
    <w:p w14:paraId="255DF4E2" w14:textId="64064925" w:rsidR="00CE1BA4" w:rsidRPr="00B40000"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 xml:space="preserve">  </w:t>
      </w:r>
    </w:p>
    <w:p w14:paraId="208843E4" w14:textId="6C3DF827" w:rsidR="00CE1BA4" w:rsidRPr="00B40000" w:rsidRDefault="00CE1BA4" w:rsidP="00294078">
      <w:pPr>
        <w:spacing w:line="480" w:lineRule="exact"/>
        <w:ind w:left="1711" w:hangingChars="658" w:hanging="1711"/>
        <w:jc w:val="distribute"/>
        <w:rPr>
          <w:rFonts w:ascii="Times New Roman" w:eastAsia="標楷體" w:hAnsi="Times New Roman" w:cs="Times New Roman"/>
          <w:sz w:val="26"/>
          <w:szCs w:val="26"/>
        </w:rPr>
      </w:pPr>
      <w:r w:rsidRPr="00B40000">
        <w:rPr>
          <w:rFonts w:ascii="Times New Roman" w:eastAsia="標楷體" w:hAnsi="Times New Roman" w:cs="Times New Roman"/>
          <w:sz w:val="26"/>
          <w:szCs w:val="26"/>
        </w:rPr>
        <w:t>中</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華</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民</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國</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年</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月</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日</w:t>
      </w:r>
    </w:p>
    <w:p w14:paraId="26A147BD" w14:textId="7ABB0A18" w:rsidR="00CE1BA4" w:rsidRDefault="00CE1BA4" w:rsidP="00CE1BA4">
      <w:pPr>
        <w:widowControl/>
        <w:rPr>
          <w:rFonts w:ascii="Times New Roman" w:eastAsia="標楷體" w:hAnsi="Times New Roman" w:cs="Times New Roman"/>
          <w:sz w:val="28"/>
          <w:szCs w:val="28"/>
        </w:rPr>
      </w:pPr>
    </w:p>
    <w:sectPr w:rsidR="00CE1BA4" w:rsidSect="00AA3D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D65CA" w14:textId="77777777" w:rsidR="000E0BAC" w:rsidRDefault="000E0BAC" w:rsidP="004F65B1">
      <w:r>
        <w:separator/>
      </w:r>
    </w:p>
  </w:endnote>
  <w:endnote w:type="continuationSeparator" w:id="0">
    <w:p w14:paraId="5900F2B3" w14:textId="77777777" w:rsidR="000E0BAC" w:rsidRDefault="000E0BAC" w:rsidP="004F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ADAD8" w14:textId="77777777" w:rsidR="000E0BAC" w:rsidRDefault="000E0BAC" w:rsidP="004F65B1">
      <w:r>
        <w:separator/>
      </w:r>
    </w:p>
  </w:footnote>
  <w:footnote w:type="continuationSeparator" w:id="0">
    <w:p w14:paraId="027EB464" w14:textId="77777777" w:rsidR="000E0BAC" w:rsidRDefault="000E0BAC" w:rsidP="004F6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010"/>
    <w:multiLevelType w:val="hybridMultilevel"/>
    <w:tmpl w:val="DCDEF46A"/>
    <w:lvl w:ilvl="0" w:tplc="24B0FCB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992384"/>
    <w:multiLevelType w:val="hybridMultilevel"/>
    <w:tmpl w:val="7C16C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93E50"/>
    <w:multiLevelType w:val="hybridMultilevel"/>
    <w:tmpl w:val="ED0ECE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882937"/>
    <w:multiLevelType w:val="hybridMultilevel"/>
    <w:tmpl w:val="F1C600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FD0715"/>
    <w:multiLevelType w:val="hybridMultilevel"/>
    <w:tmpl w:val="B060BF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A05D1"/>
    <w:multiLevelType w:val="hybridMultilevel"/>
    <w:tmpl w:val="A9162E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285DF9"/>
    <w:multiLevelType w:val="hybridMultilevel"/>
    <w:tmpl w:val="A7784676"/>
    <w:lvl w:ilvl="0" w:tplc="FE5E048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DF43302"/>
    <w:multiLevelType w:val="hybridMultilevel"/>
    <w:tmpl w:val="1056FA24"/>
    <w:lvl w:ilvl="0" w:tplc="ADE237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F92A7E"/>
    <w:multiLevelType w:val="hybridMultilevel"/>
    <w:tmpl w:val="AE184FB4"/>
    <w:lvl w:ilvl="0" w:tplc="FE5E0484">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3846237F"/>
    <w:multiLevelType w:val="hybridMultilevel"/>
    <w:tmpl w:val="DAA8FED4"/>
    <w:lvl w:ilvl="0" w:tplc="FE5E04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BF5587"/>
    <w:multiLevelType w:val="hybridMultilevel"/>
    <w:tmpl w:val="E744A882"/>
    <w:lvl w:ilvl="0" w:tplc="9D32F27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4328061A"/>
    <w:multiLevelType w:val="hybridMultilevel"/>
    <w:tmpl w:val="88A6CAEE"/>
    <w:lvl w:ilvl="0" w:tplc="ADE237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6D7276"/>
    <w:multiLevelType w:val="hybridMultilevel"/>
    <w:tmpl w:val="E566FCA2"/>
    <w:lvl w:ilvl="0" w:tplc="04090015">
      <w:start w:val="1"/>
      <w:numFmt w:val="taiwaneseCountingThousand"/>
      <w:lvlText w:val="%1、"/>
      <w:lvlJc w:val="left"/>
      <w:pPr>
        <w:ind w:left="494" w:hanging="480"/>
      </w:p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3" w15:restartNumberingAfterBreak="0">
    <w:nsid w:val="4A893FBD"/>
    <w:multiLevelType w:val="hybridMultilevel"/>
    <w:tmpl w:val="DEBC623E"/>
    <w:lvl w:ilvl="0" w:tplc="FE5E04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2D4580"/>
    <w:multiLevelType w:val="hybridMultilevel"/>
    <w:tmpl w:val="0CFEE8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00691"/>
    <w:multiLevelType w:val="hybridMultilevel"/>
    <w:tmpl w:val="436A8F84"/>
    <w:lvl w:ilvl="0" w:tplc="FE5E048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07A25B7"/>
    <w:multiLevelType w:val="hybridMultilevel"/>
    <w:tmpl w:val="847C0D54"/>
    <w:lvl w:ilvl="0" w:tplc="2AB0F77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510A2E62"/>
    <w:multiLevelType w:val="hybridMultilevel"/>
    <w:tmpl w:val="5602F2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AF38E2"/>
    <w:multiLevelType w:val="hybridMultilevel"/>
    <w:tmpl w:val="0DA6F0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1104F5"/>
    <w:multiLevelType w:val="hybridMultilevel"/>
    <w:tmpl w:val="CF128AC6"/>
    <w:lvl w:ilvl="0" w:tplc="ADE237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494591"/>
    <w:multiLevelType w:val="hybridMultilevel"/>
    <w:tmpl w:val="0F3AA7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3B4018"/>
    <w:multiLevelType w:val="hybridMultilevel"/>
    <w:tmpl w:val="52B8CB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585B01"/>
    <w:multiLevelType w:val="hybridMultilevel"/>
    <w:tmpl w:val="DA0E07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205316"/>
    <w:multiLevelType w:val="hybridMultilevel"/>
    <w:tmpl w:val="BC98A5F6"/>
    <w:lvl w:ilvl="0" w:tplc="080C3618">
      <w:start w:val="1"/>
      <w:numFmt w:val="decimal"/>
      <w:lvlText w:val="%1."/>
      <w:lvlJc w:val="left"/>
      <w:pPr>
        <w:ind w:left="480" w:hanging="36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7"/>
  </w:num>
  <w:num w:numId="4">
    <w:abstractNumId w:val="6"/>
  </w:num>
  <w:num w:numId="5">
    <w:abstractNumId w:val="12"/>
  </w:num>
  <w:num w:numId="6">
    <w:abstractNumId w:val="5"/>
  </w:num>
  <w:num w:numId="7">
    <w:abstractNumId w:val="3"/>
  </w:num>
  <w:num w:numId="8">
    <w:abstractNumId w:val="2"/>
  </w:num>
  <w:num w:numId="9">
    <w:abstractNumId w:val="9"/>
  </w:num>
  <w:num w:numId="10">
    <w:abstractNumId w:val="13"/>
  </w:num>
  <w:num w:numId="11">
    <w:abstractNumId w:val="20"/>
  </w:num>
  <w:num w:numId="12">
    <w:abstractNumId w:val="15"/>
  </w:num>
  <w:num w:numId="13">
    <w:abstractNumId w:val="17"/>
  </w:num>
  <w:num w:numId="14">
    <w:abstractNumId w:val="19"/>
  </w:num>
  <w:num w:numId="15">
    <w:abstractNumId w:val="11"/>
  </w:num>
  <w:num w:numId="16">
    <w:abstractNumId w:val="8"/>
  </w:num>
  <w:num w:numId="17">
    <w:abstractNumId w:val="10"/>
  </w:num>
  <w:num w:numId="18">
    <w:abstractNumId w:val="22"/>
  </w:num>
  <w:num w:numId="19">
    <w:abstractNumId w:val="16"/>
  </w:num>
  <w:num w:numId="20">
    <w:abstractNumId w:val="21"/>
  </w:num>
  <w:num w:numId="21">
    <w:abstractNumId w:val="1"/>
  </w:num>
  <w:num w:numId="22">
    <w:abstractNumId w:val="18"/>
  </w:num>
  <w:num w:numId="23">
    <w:abstractNumId w:val="0"/>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DIGEiZmBiZm5ko6SsGpxcWZ+XkgBSa1AAZFRZgsAAAA"/>
  </w:docVars>
  <w:rsids>
    <w:rsidRoot w:val="00CE1BA4"/>
    <w:rsid w:val="0005687E"/>
    <w:rsid w:val="000E0BAC"/>
    <w:rsid w:val="001137DA"/>
    <w:rsid w:val="00131E96"/>
    <w:rsid w:val="00181877"/>
    <w:rsid w:val="001A4E21"/>
    <w:rsid w:val="001A77A0"/>
    <w:rsid w:val="001E0E82"/>
    <w:rsid w:val="0020788F"/>
    <w:rsid w:val="00253E57"/>
    <w:rsid w:val="00254714"/>
    <w:rsid w:val="0028487C"/>
    <w:rsid w:val="00294078"/>
    <w:rsid w:val="002A67A8"/>
    <w:rsid w:val="002C66D5"/>
    <w:rsid w:val="002D4A5D"/>
    <w:rsid w:val="002D50BB"/>
    <w:rsid w:val="00320584"/>
    <w:rsid w:val="00341171"/>
    <w:rsid w:val="003443ED"/>
    <w:rsid w:val="003A5E04"/>
    <w:rsid w:val="003B6DF9"/>
    <w:rsid w:val="004034AA"/>
    <w:rsid w:val="004535D0"/>
    <w:rsid w:val="00457A10"/>
    <w:rsid w:val="00470803"/>
    <w:rsid w:val="004C3159"/>
    <w:rsid w:val="004C5828"/>
    <w:rsid w:val="004F10F1"/>
    <w:rsid w:val="004F65B1"/>
    <w:rsid w:val="00531189"/>
    <w:rsid w:val="0058264C"/>
    <w:rsid w:val="005C07E3"/>
    <w:rsid w:val="005D3059"/>
    <w:rsid w:val="005E2A6A"/>
    <w:rsid w:val="00624F4C"/>
    <w:rsid w:val="0068678A"/>
    <w:rsid w:val="006966A8"/>
    <w:rsid w:val="006E6A70"/>
    <w:rsid w:val="00723489"/>
    <w:rsid w:val="0073038D"/>
    <w:rsid w:val="00775737"/>
    <w:rsid w:val="00803F45"/>
    <w:rsid w:val="00810A07"/>
    <w:rsid w:val="00847E73"/>
    <w:rsid w:val="00877E97"/>
    <w:rsid w:val="00881476"/>
    <w:rsid w:val="009307B6"/>
    <w:rsid w:val="00933C0B"/>
    <w:rsid w:val="009748B3"/>
    <w:rsid w:val="00982B5D"/>
    <w:rsid w:val="009A1691"/>
    <w:rsid w:val="00A21001"/>
    <w:rsid w:val="00A21FB7"/>
    <w:rsid w:val="00AA3D3E"/>
    <w:rsid w:val="00AB3AF9"/>
    <w:rsid w:val="00AC1053"/>
    <w:rsid w:val="00AC49AE"/>
    <w:rsid w:val="00AD5B89"/>
    <w:rsid w:val="00B10E6E"/>
    <w:rsid w:val="00B40000"/>
    <w:rsid w:val="00B478B3"/>
    <w:rsid w:val="00B92049"/>
    <w:rsid w:val="00BA600E"/>
    <w:rsid w:val="00C12CE7"/>
    <w:rsid w:val="00C504F5"/>
    <w:rsid w:val="00C9438C"/>
    <w:rsid w:val="00C96A31"/>
    <w:rsid w:val="00CB687C"/>
    <w:rsid w:val="00CE0E7F"/>
    <w:rsid w:val="00CE1BA4"/>
    <w:rsid w:val="00D25088"/>
    <w:rsid w:val="00D32734"/>
    <w:rsid w:val="00D81F73"/>
    <w:rsid w:val="00D94097"/>
    <w:rsid w:val="00DF3300"/>
    <w:rsid w:val="00E66384"/>
    <w:rsid w:val="00E96E7B"/>
    <w:rsid w:val="00EC36FF"/>
    <w:rsid w:val="00F020FF"/>
    <w:rsid w:val="00F03513"/>
    <w:rsid w:val="00F2376D"/>
    <w:rsid w:val="00F42EBB"/>
    <w:rsid w:val="00FD6B4E"/>
    <w:rsid w:val="00FF6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9B222"/>
  <w15:docId w15:val="{A835F583-60B8-4B4E-AA0C-9C794738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BA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BA4"/>
    <w:rPr>
      <w:color w:val="0563C1" w:themeColor="hyperlink"/>
      <w:u w:val="single"/>
    </w:rPr>
  </w:style>
  <w:style w:type="paragraph" w:styleId="a4">
    <w:name w:val="Balloon Text"/>
    <w:basedOn w:val="a"/>
    <w:link w:val="a5"/>
    <w:uiPriority w:val="99"/>
    <w:semiHidden/>
    <w:unhideWhenUsed/>
    <w:rsid w:val="00D81F73"/>
    <w:rPr>
      <w:rFonts w:ascii="新細明體" w:eastAsia="新細明體"/>
      <w:sz w:val="18"/>
      <w:szCs w:val="18"/>
    </w:rPr>
  </w:style>
  <w:style w:type="character" w:customStyle="1" w:styleId="a5">
    <w:name w:val="註解方塊文字 字元"/>
    <w:basedOn w:val="a0"/>
    <w:link w:val="a4"/>
    <w:uiPriority w:val="99"/>
    <w:semiHidden/>
    <w:rsid w:val="00D81F73"/>
    <w:rPr>
      <w:rFonts w:ascii="新細明體" w:eastAsia="新細明體"/>
      <w:sz w:val="18"/>
      <w:szCs w:val="18"/>
    </w:rPr>
  </w:style>
  <w:style w:type="character" w:styleId="a6">
    <w:name w:val="annotation reference"/>
    <w:basedOn w:val="a0"/>
    <w:uiPriority w:val="99"/>
    <w:semiHidden/>
    <w:unhideWhenUsed/>
    <w:rsid w:val="00D81F73"/>
    <w:rPr>
      <w:sz w:val="18"/>
      <w:szCs w:val="18"/>
    </w:rPr>
  </w:style>
  <w:style w:type="paragraph" w:styleId="a7">
    <w:name w:val="annotation text"/>
    <w:basedOn w:val="a"/>
    <w:link w:val="a8"/>
    <w:uiPriority w:val="99"/>
    <w:semiHidden/>
    <w:unhideWhenUsed/>
    <w:rsid w:val="00D81F73"/>
  </w:style>
  <w:style w:type="character" w:customStyle="1" w:styleId="a8">
    <w:name w:val="註解文字 字元"/>
    <w:basedOn w:val="a0"/>
    <w:link w:val="a7"/>
    <w:uiPriority w:val="99"/>
    <w:semiHidden/>
    <w:rsid w:val="00D81F73"/>
  </w:style>
  <w:style w:type="paragraph" w:styleId="a9">
    <w:name w:val="annotation subject"/>
    <w:basedOn w:val="a7"/>
    <w:next w:val="a7"/>
    <w:link w:val="aa"/>
    <w:uiPriority w:val="99"/>
    <w:semiHidden/>
    <w:unhideWhenUsed/>
    <w:rsid w:val="00D81F73"/>
    <w:rPr>
      <w:b/>
      <w:bCs/>
    </w:rPr>
  </w:style>
  <w:style w:type="character" w:customStyle="1" w:styleId="aa">
    <w:name w:val="註解主旨 字元"/>
    <w:basedOn w:val="a8"/>
    <w:link w:val="a9"/>
    <w:uiPriority w:val="99"/>
    <w:semiHidden/>
    <w:rsid w:val="00D81F73"/>
    <w:rPr>
      <w:b/>
      <w:bCs/>
    </w:rPr>
  </w:style>
  <w:style w:type="paragraph" w:styleId="ab">
    <w:name w:val="header"/>
    <w:basedOn w:val="a"/>
    <w:link w:val="ac"/>
    <w:uiPriority w:val="99"/>
    <w:unhideWhenUsed/>
    <w:rsid w:val="004F65B1"/>
    <w:pPr>
      <w:tabs>
        <w:tab w:val="center" w:pos="4153"/>
        <w:tab w:val="right" w:pos="8306"/>
      </w:tabs>
      <w:snapToGrid w:val="0"/>
    </w:pPr>
    <w:rPr>
      <w:sz w:val="20"/>
      <w:szCs w:val="20"/>
    </w:rPr>
  </w:style>
  <w:style w:type="character" w:customStyle="1" w:styleId="ac">
    <w:name w:val="頁首 字元"/>
    <w:basedOn w:val="a0"/>
    <w:link w:val="ab"/>
    <w:uiPriority w:val="99"/>
    <w:rsid w:val="004F65B1"/>
    <w:rPr>
      <w:sz w:val="20"/>
      <w:szCs w:val="20"/>
    </w:rPr>
  </w:style>
  <w:style w:type="paragraph" w:styleId="ad">
    <w:name w:val="footer"/>
    <w:basedOn w:val="a"/>
    <w:link w:val="ae"/>
    <w:uiPriority w:val="99"/>
    <w:unhideWhenUsed/>
    <w:rsid w:val="004F65B1"/>
    <w:pPr>
      <w:tabs>
        <w:tab w:val="center" w:pos="4153"/>
        <w:tab w:val="right" w:pos="8306"/>
      </w:tabs>
      <w:snapToGrid w:val="0"/>
    </w:pPr>
    <w:rPr>
      <w:sz w:val="20"/>
      <w:szCs w:val="20"/>
    </w:rPr>
  </w:style>
  <w:style w:type="character" w:customStyle="1" w:styleId="ae">
    <w:name w:val="頁尾 字元"/>
    <w:basedOn w:val="a0"/>
    <w:link w:val="ad"/>
    <w:uiPriority w:val="99"/>
    <w:rsid w:val="004F65B1"/>
    <w:rPr>
      <w:sz w:val="20"/>
      <w:szCs w:val="20"/>
    </w:rPr>
  </w:style>
  <w:style w:type="paragraph" w:styleId="af">
    <w:name w:val="Body Text"/>
    <w:basedOn w:val="a"/>
    <w:link w:val="af0"/>
    <w:semiHidden/>
    <w:unhideWhenUsed/>
    <w:rsid w:val="00AD5B89"/>
    <w:rPr>
      <w:rFonts w:ascii="Times New Roman" w:eastAsia="新細明體" w:hAnsi="Times New Roman" w:cs="Times New Roman"/>
      <w:color w:val="FF0000"/>
      <w:szCs w:val="24"/>
    </w:rPr>
  </w:style>
  <w:style w:type="character" w:customStyle="1" w:styleId="af0">
    <w:name w:val="本文 字元"/>
    <w:basedOn w:val="a0"/>
    <w:link w:val="af"/>
    <w:semiHidden/>
    <w:rsid w:val="00AD5B89"/>
    <w:rPr>
      <w:rFonts w:ascii="Times New Roman" w:eastAsia="新細明體" w:hAnsi="Times New Roman" w:cs="Times New Roman"/>
      <w:color w:val="FF0000"/>
      <w:szCs w:val="24"/>
    </w:rPr>
  </w:style>
  <w:style w:type="paragraph" w:styleId="af1">
    <w:name w:val="List Paragraph"/>
    <w:basedOn w:val="a"/>
    <w:uiPriority w:val="34"/>
    <w:qFormat/>
    <w:rsid w:val="0020788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www.youtube.com/watch?time_continue=5&amp;v=WIqfHzBDFxw"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zh.wikipedia.org/zh-tw/%E5%BC%B9%E5%8A%9B"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memory.ncl.edu.tw/tm_new/subject/ocentury/heroandhunt_hunt.ht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zh.wikipedia.org/zh-tw/%E5%8F%8D%E4%BD%9C%E7%94%A8%E5%8A%9B"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content.edu.tw/junior/phy_chem/ty_lk/std/content/enage/cph17/cphh2.htm"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A07BF-83D9-4D4A-80F3-62CA959D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2020-02-03T03:24:00Z</cp:lastPrinted>
  <dcterms:created xsi:type="dcterms:W3CDTF">2020-02-13T00:59:00Z</dcterms:created>
  <dcterms:modified xsi:type="dcterms:W3CDTF">2020-02-13T00:59:00Z</dcterms:modified>
</cp:coreProperties>
</file>