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63" w:rsidRDefault="00F8512E">
      <w:pPr>
        <w:widowControl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-929005</wp:posOffset>
                </wp:positionV>
                <wp:extent cx="2109470" cy="98107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463" w:rsidRDefault="006A2463" w:rsidP="006A2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5.1pt;margin-top:-73.15pt;width:166.1pt;height:77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" fillcolor="white [3212]" stroked="f">
                <v:textbox>
                  <w:txbxContent>
                    <w:p w:rsidR="006A2463" w:rsidRDefault="006A2463" w:rsidP="006A2463"/>
                  </w:txbxContent>
                </v:textbox>
              </v:shape>
            </w:pict>
          </mc:Fallback>
        </mc:AlternateConten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10</w:t>
      </w:r>
      <w:r w:rsidR="00F224F8">
        <w:rPr>
          <w:rFonts w:hint="eastAsia"/>
        </w:rPr>
        <w:t>月</w:t>
      </w:r>
      <w:r w:rsidR="00F224F8">
        <w:rPr>
          <w:rFonts w:hint="eastAsia"/>
        </w:rPr>
        <w:t>28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F224F8" w:rsidRPr="008B47FF">
        <w:rPr>
          <w:rFonts w:hint="eastAsia"/>
        </w:rPr>
        <w:t>截止收件。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7D9E">
        <w:rPr>
          <w:rFonts w:hint="eastAsia"/>
        </w:rPr>
        <w:t>0</w:t>
      </w:r>
      <w:r>
        <w:rPr>
          <w:rFonts w:hint="eastAsia"/>
        </w:rPr>
        <w:t>月</w:t>
      </w:r>
      <w:r w:rsidR="00657D9E">
        <w:rPr>
          <w:rFonts w:hint="eastAsia"/>
        </w:rPr>
        <w:t>28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0908">
        <w:rPr>
          <w:rFonts w:hint="eastAsia"/>
        </w:rPr>
        <w:t>1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A79D8" w:rsidRDefault="001C33D4" w:rsidP="00EE0E09">
            <w:pPr>
              <w:jc w:val="center"/>
            </w:pPr>
            <w:r>
              <w:t>足量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7E4326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 w:firstRow="1" w:lastRow="0" w:firstColumn="1" w:lastColumn="0" w:noHBand="0" w:noVBand="1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F8512E" w:rsidP="00A656CB">
      <w:pPr>
        <w:tabs>
          <w:tab w:val="left" w:pos="2835"/>
        </w:tabs>
        <w:spacing w:line="276" w:lineRule="au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-1299845</wp:posOffset>
                </wp:positionV>
                <wp:extent cx="2297430" cy="320040"/>
                <wp:effectExtent l="0" t="635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CB" w:rsidRPr="00970474" w:rsidRDefault="00A656CB" w:rsidP="00A656CB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4.6pt;margin-top:-102.35pt;width:180.9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7phAIAABY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" stroked="f">
                <v:textbox style="mso-fit-shape-to-text:t">
                  <w:txbxContent>
                    <w:p w:rsidR="00A656CB" w:rsidRPr="00970474" w:rsidRDefault="00A656CB" w:rsidP="00A656CB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 w:firstRow="1" w:lastRow="0" w:firstColumn="1" w:lastColumn="0" w:noHBand="0" w:noVBand="1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 w:firstRow="1" w:lastRow="0" w:firstColumn="1" w:lastColumn="0" w:noHBand="0" w:noVBand="1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0E52FE" w:rsidRDefault="00121166" w:rsidP="007573AF">
      <w:pPr>
        <w:spacing w:before="240"/>
        <w:ind w:leftChars="354" w:left="1558" w:hangingChars="295" w:hanging="708"/>
        <w:sectPr w:rsidR="000E52FE" w:rsidSect="00E35A54">
          <w:headerReference w:type="default" r:id="rId10"/>
          <w:footerReference w:type="default" r:id="rId11"/>
          <w:pgSz w:w="11906" w:h="16838"/>
          <w:pgMar w:top="1958" w:right="1800" w:bottom="1440" w:left="1800" w:header="570" w:footer="400" w:gutter="0"/>
          <w:cols w:space="425"/>
          <w:docGrid w:type="lines" w:linePitch="360"/>
        </w:sectPr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p w:rsidR="000E52FE" w:rsidRPr="00E84D3A" w:rsidRDefault="00F8512E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-744220</wp:posOffset>
                </wp:positionV>
                <wp:extent cx="2297430" cy="548640"/>
                <wp:effectExtent l="190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2FE" w:rsidRPr="00970474" w:rsidRDefault="000E52FE" w:rsidP="000E52FE">
                            <w:pPr>
                              <w:tabs>
                                <w:tab w:val="left" w:pos="6663"/>
                              </w:tabs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號：</w:t>
                            </w: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0E52FE" w:rsidRPr="00970474" w:rsidRDefault="000E52FE" w:rsidP="000E52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04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（本欄勿填）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54.7pt;margin-top:-58.6pt;width:180.9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+igw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" stroked="f">
                <v:textbox style="mso-fit-shape-to-text:t">
                  <w:txbxContent>
                    <w:p w:rsidR="000E52FE" w:rsidRPr="00970474" w:rsidRDefault="000E52FE" w:rsidP="000E52FE">
                      <w:pPr>
                        <w:tabs>
                          <w:tab w:val="left" w:pos="6663"/>
                        </w:tabs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編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號：</w:t>
                      </w: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0E52FE" w:rsidRPr="00970474" w:rsidRDefault="000E52FE" w:rsidP="000E52FE">
                      <w:pPr>
                        <w:rPr>
                          <w:sz w:val="20"/>
                          <w:szCs w:val="20"/>
                        </w:rPr>
                      </w:pPr>
                      <w:r w:rsidRPr="00970474">
                        <w:rPr>
                          <w:rFonts w:hint="eastAsia"/>
                          <w:sz w:val="20"/>
                          <w:szCs w:val="20"/>
                        </w:rPr>
                        <w:t>（本欄勿填）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-650240</wp:posOffset>
                </wp:positionV>
                <wp:extent cx="1353820" cy="375285"/>
                <wp:effectExtent l="15240" t="15240" r="1206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E" w:rsidRPr="001D716C" w:rsidRDefault="000E52FE" w:rsidP="000E52F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23.25pt;margin-top:-51.2pt;width:106.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" strokecolor="#d8d8d8 [2732]" strokeweight="1.25pt">
                <v:textbox>
                  <w:txbxContent>
                    <w:p w:rsidR="000E52FE" w:rsidRPr="001D716C" w:rsidRDefault="000E52FE" w:rsidP="000E52F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>
        <w:rPr>
          <w:rFonts w:hint="eastAsia"/>
          <w:color w:val="FF0000"/>
          <w:sz w:val="20"/>
          <w:szCs w:val="20"/>
        </w:rPr>
        <w:t>報名截止</w:t>
      </w:r>
      <w:r w:rsidR="000E52FE" w:rsidRPr="00D916BE">
        <w:rPr>
          <w:rFonts w:hint="eastAsia"/>
          <w:color w:val="FF0000"/>
          <w:sz w:val="20"/>
          <w:szCs w:val="20"/>
        </w:rPr>
        <w:t>日：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>
        <w:rPr>
          <w:rFonts w:hint="eastAsia"/>
          <w:color w:val="FF0000"/>
          <w:sz w:val="20"/>
          <w:szCs w:val="20"/>
        </w:rPr>
        <w:t>5</w:t>
      </w:r>
      <w:r w:rsidR="000E52FE" w:rsidRPr="00D916BE">
        <w:rPr>
          <w:rFonts w:hint="eastAsia"/>
          <w:color w:val="FF0000"/>
          <w:sz w:val="20"/>
          <w:szCs w:val="20"/>
        </w:rPr>
        <w:t>年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 w:rsidRPr="00D916BE">
        <w:rPr>
          <w:rFonts w:hint="eastAsia"/>
          <w:color w:val="FF0000"/>
          <w:sz w:val="20"/>
          <w:szCs w:val="20"/>
        </w:rPr>
        <w:t>月</w:t>
      </w:r>
      <w:r w:rsidR="000E52FE" w:rsidRPr="00D916BE">
        <w:rPr>
          <w:rFonts w:hint="eastAsia"/>
          <w:color w:val="FF0000"/>
          <w:sz w:val="20"/>
          <w:szCs w:val="20"/>
        </w:rPr>
        <w:t>28</w:t>
      </w:r>
      <w:r w:rsidR="000E52F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12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4F" w:rsidRDefault="00F2794F" w:rsidP="007A5A8A">
      <w:r>
        <w:separator/>
      </w:r>
    </w:p>
  </w:endnote>
  <w:endnote w:type="continuationSeparator" w:id="0">
    <w:p w:rsidR="00F2794F" w:rsidRDefault="00F2794F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EndPr/>
      <w:sdtContent>
        <w:r w:rsidR="00F2794F">
          <w:fldChar w:fldCharType="begin"/>
        </w:r>
        <w:r w:rsidR="00F2794F">
          <w:instrText xml:space="preserve"> PAGE   \* MERGEFORMAT </w:instrText>
        </w:r>
        <w:r w:rsidR="00F2794F">
          <w:fldChar w:fldCharType="separate"/>
        </w:r>
        <w:r w:rsidR="00F8512E" w:rsidRPr="00F8512E">
          <w:rPr>
            <w:noProof/>
            <w:lang w:val="zh-TW"/>
          </w:rPr>
          <w:t>1</w:t>
        </w:r>
        <w:r w:rsidR="00F2794F">
          <w:rPr>
            <w:noProof/>
            <w:lang w:val="zh-TW"/>
          </w:rPr>
          <w:fldChar w:fldCharType="end"/>
        </w:r>
      </w:sdtContent>
    </w:sdt>
  </w:p>
  <w:p w:rsidR="00E35A54" w:rsidRDefault="00E35A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FE" w:rsidRDefault="000E52FE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10784346"/>
        <w:docPartObj>
          <w:docPartGallery w:val="Page Numbers (Bottom of Page)"/>
          <w:docPartUnique/>
        </w:docPartObj>
      </w:sdtPr>
      <w:sdtEndPr/>
      <w:sdtContent>
        <w:r w:rsidR="00F2794F">
          <w:fldChar w:fldCharType="begin"/>
        </w:r>
        <w:r w:rsidR="00F2794F">
          <w:instrText xml:space="preserve"> PAGE   \* MERGEFORMAT </w:instrText>
        </w:r>
        <w:r w:rsidR="00F2794F">
          <w:fldChar w:fldCharType="separate"/>
        </w:r>
        <w:r w:rsidR="00F8512E" w:rsidRPr="00F8512E">
          <w:rPr>
            <w:noProof/>
            <w:lang w:val="zh-TW"/>
          </w:rPr>
          <w:t>12</w:t>
        </w:r>
        <w:r w:rsidR="00F2794F">
          <w:rPr>
            <w:noProof/>
            <w:lang w:val="zh-TW"/>
          </w:rPr>
          <w:fldChar w:fldCharType="end"/>
        </w:r>
      </w:sdtContent>
    </w:sdt>
  </w:p>
  <w:p w:rsidR="000E52FE" w:rsidRDefault="000E5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4F" w:rsidRDefault="00F2794F" w:rsidP="007A5A8A">
      <w:r>
        <w:separator/>
      </w:r>
    </w:p>
  </w:footnote>
  <w:footnote w:type="continuationSeparator" w:id="0">
    <w:p w:rsidR="00F2794F" w:rsidRDefault="00F2794F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B26AC"/>
    <w:rsid w:val="000D08B5"/>
    <w:rsid w:val="000E4BD0"/>
    <w:rsid w:val="000E52FE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53B1E"/>
    <w:rsid w:val="004662ED"/>
    <w:rsid w:val="00476009"/>
    <w:rsid w:val="00482588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2794F"/>
    <w:rsid w:val="00F331C6"/>
    <w:rsid w:val="00F534AE"/>
    <w:rsid w:val="00F5373A"/>
    <w:rsid w:val="00F61C32"/>
    <w:rsid w:val="00F740CC"/>
    <w:rsid w:val="00F8512E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BF3F5A-0DF9-4A05-A89F-69653AF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D1F2A-ACBF-4E80-956A-93566070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820</Words>
  <Characters>4675</Characters>
  <Application>Microsoft Office Word</Application>
  <DocSecurity>0</DocSecurity>
  <Lines>38</Lines>
  <Paragraphs>10</Paragraphs>
  <ScaleCrop>false</ScaleCrop>
  <Company>Toshiba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PiPi</dc:creator>
  <cp:lastModifiedBy>user</cp:lastModifiedBy>
  <cp:revision>2</cp:revision>
  <cp:lastPrinted>2016-09-10T09:51:00Z</cp:lastPrinted>
  <dcterms:created xsi:type="dcterms:W3CDTF">2016-09-21T08:51:00Z</dcterms:created>
  <dcterms:modified xsi:type="dcterms:W3CDTF">2016-09-21T08:51:00Z</dcterms:modified>
</cp:coreProperties>
</file>