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5B" w:rsidRPr="00037EE5" w:rsidRDefault="0045505B" w:rsidP="00E3300A">
      <w:pPr>
        <w:adjustRightInd w:val="0"/>
        <w:snapToGrid w:val="0"/>
        <w:spacing w:beforeLines="50" w:line="44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037EE5">
        <w:rPr>
          <w:rFonts w:ascii="Times New Roman" w:eastAsia="標楷體" w:hAnsi="Times New Roman" w:hint="eastAsia"/>
          <w:b/>
          <w:sz w:val="40"/>
          <w:szCs w:val="40"/>
        </w:rPr>
        <w:t>教育新思維</w:t>
      </w:r>
      <w:r w:rsidRPr="00037EE5">
        <w:rPr>
          <w:rFonts w:ascii="Times New Roman" w:eastAsia="標楷體" w:hAnsi="Times New Roman"/>
          <w:b/>
          <w:sz w:val="40"/>
          <w:szCs w:val="40"/>
        </w:rPr>
        <w:t xml:space="preserve"> </w:t>
      </w:r>
      <w:r w:rsidRPr="00037EE5">
        <w:rPr>
          <w:rFonts w:ascii="Times New Roman" w:eastAsia="標楷體" w:hAnsi="Times New Roman" w:hint="eastAsia"/>
          <w:b/>
          <w:sz w:val="40"/>
          <w:szCs w:val="40"/>
        </w:rPr>
        <w:t>學習大視野</w:t>
      </w:r>
    </w:p>
    <w:p w:rsidR="0045505B" w:rsidRPr="00037EE5" w:rsidRDefault="0045505B" w:rsidP="00E3300A">
      <w:pPr>
        <w:adjustRightInd w:val="0"/>
        <w:snapToGrid w:val="0"/>
        <w:spacing w:beforeLines="50" w:line="44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037EE5">
        <w:rPr>
          <w:rFonts w:ascii="Times New Roman" w:eastAsia="標楷體" w:hAnsi="Times New Roman"/>
          <w:b/>
          <w:sz w:val="40"/>
          <w:szCs w:val="40"/>
        </w:rPr>
        <w:t>─</w:t>
      </w:r>
      <w:r w:rsidRPr="00037EE5">
        <w:rPr>
          <w:rFonts w:ascii="Times New Roman" w:eastAsia="標楷體" w:hAnsi="Times New Roman" w:hint="eastAsia"/>
          <w:b/>
          <w:sz w:val="40"/>
          <w:szCs w:val="40"/>
        </w:rPr>
        <w:t>國民教育階段</w:t>
      </w:r>
      <w:r>
        <w:rPr>
          <w:rFonts w:ascii="Times New Roman" w:eastAsia="標楷體" w:hAnsi="Times New Roman" w:hint="eastAsia"/>
          <w:b/>
          <w:sz w:val="40"/>
          <w:szCs w:val="40"/>
        </w:rPr>
        <w:t>學生</w:t>
      </w:r>
      <w:r w:rsidRPr="00037EE5">
        <w:rPr>
          <w:rFonts w:ascii="Times New Roman" w:eastAsia="標楷體" w:hAnsi="Times New Roman" w:hint="eastAsia"/>
          <w:b/>
          <w:sz w:val="40"/>
          <w:szCs w:val="40"/>
        </w:rPr>
        <w:t>學習精進成果分享會計畫</w:t>
      </w:r>
    </w:p>
    <w:p w:rsidR="0045505B" w:rsidRPr="00037EE5" w:rsidRDefault="0045505B" w:rsidP="00E3300A">
      <w:pPr>
        <w:pStyle w:val="ListParagraph"/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100" w:line="480" w:lineRule="exact"/>
        <w:ind w:leftChars="0" w:left="563" w:hangingChars="201" w:hanging="563"/>
        <w:rPr>
          <w:rFonts w:ascii="Times New Roman" w:eastAsia="標楷體" w:hAnsi="Times New Roman"/>
          <w:sz w:val="28"/>
          <w:szCs w:val="28"/>
        </w:rPr>
      </w:pPr>
      <w:r w:rsidRPr="00037EE5">
        <w:rPr>
          <w:rFonts w:ascii="Times New Roman" w:eastAsia="標楷體" w:hAnsi="Times New Roman" w:hint="eastAsia"/>
          <w:sz w:val="28"/>
          <w:szCs w:val="28"/>
        </w:rPr>
        <w:t>計畫緣起</w:t>
      </w:r>
    </w:p>
    <w:p w:rsidR="0045505B" w:rsidRPr="00037EE5" w:rsidRDefault="0045505B" w:rsidP="00791754">
      <w:pPr>
        <w:pStyle w:val="C"/>
        <w:spacing w:beforeLines="0" w:line="480" w:lineRule="exact"/>
        <w:ind w:firstLineChars="202" w:firstLine="566"/>
        <w:rPr>
          <w:sz w:val="28"/>
          <w:szCs w:val="28"/>
        </w:rPr>
      </w:pPr>
      <w:r w:rsidRPr="00037EE5">
        <w:rPr>
          <w:rFonts w:hint="eastAsia"/>
          <w:sz w:val="28"/>
          <w:szCs w:val="28"/>
        </w:rPr>
        <w:t>教育部國民及學前教育署</w:t>
      </w:r>
      <w:r w:rsidRPr="00037EE5">
        <w:rPr>
          <w:sz w:val="28"/>
          <w:szCs w:val="28"/>
        </w:rPr>
        <w:t>(</w:t>
      </w:r>
      <w:r w:rsidRPr="00037EE5">
        <w:rPr>
          <w:rFonts w:hint="eastAsia"/>
          <w:sz w:val="28"/>
          <w:szCs w:val="28"/>
        </w:rPr>
        <w:t>以下簡稱國教署</w:t>
      </w:r>
      <w:r w:rsidRPr="00037EE5">
        <w:rPr>
          <w:sz w:val="28"/>
          <w:szCs w:val="28"/>
        </w:rPr>
        <w:t xml:space="preserve">) </w:t>
      </w:r>
      <w:r w:rsidRPr="00037EE5">
        <w:rPr>
          <w:rFonts w:hint="eastAsia"/>
          <w:sz w:val="28"/>
          <w:szCs w:val="28"/>
        </w:rPr>
        <w:t>為奠定學生學習能力、深化教師教學效能，從學生學習動機、教師教學熱情、教材教法適切、學校行政支持等方面，推動「國民教育階段學生學習精進計畫」，期能活化學生學習，轉化教師教學，精進中小學教育品質。</w:t>
      </w:r>
    </w:p>
    <w:p w:rsidR="0045505B" w:rsidRPr="00037EE5" w:rsidRDefault="0045505B" w:rsidP="00791754">
      <w:pPr>
        <w:pStyle w:val="C"/>
        <w:spacing w:beforeLines="0" w:line="480" w:lineRule="exact"/>
        <w:ind w:firstLineChars="0" w:firstLine="0"/>
        <w:rPr>
          <w:color w:val="000000"/>
          <w:sz w:val="28"/>
          <w:szCs w:val="28"/>
        </w:rPr>
      </w:pPr>
      <w:r w:rsidRPr="00037EE5">
        <w:rPr>
          <w:color w:val="000000"/>
          <w:sz w:val="28"/>
          <w:szCs w:val="28"/>
        </w:rPr>
        <w:t xml:space="preserve">    </w:t>
      </w:r>
      <w:r w:rsidRPr="00037EE5">
        <w:rPr>
          <w:rFonts w:hint="eastAsia"/>
          <w:color w:val="000000"/>
          <w:sz w:val="28"/>
          <w:szCs w:val="28"/>
        </w:rPr>
        <w:t>本成果分享會邀請約</w:t>
      </w:r>
      <w:r w:rsidRPr="00037EE5">
        <w:rPr>
          <w:color w:val="000000"/>
          <w:sz w:val="28"/>
          <w:szCs w:val="28"/>
        </w:rPr>
        <w:t>20</w:t>
      </w:r>
      <w:r w:rsidRPr="00037EE5">
        <w:rPr>
          <w:rFonts w:hint="eastAsia"/>
          <w:color w:val="000000"/>
          <w:sz w:val="28"/>
          <w:szCs w:val="28"/>
        </w:rPr>
        <w:t>個參與計畫之單位、學校分享執行情形與經驗，並藉此發表會提供各縣市教師對各個子計畫深入瞭解與交流之機會，期使為教育注入新思維，使提升學生學習成效。</w:t>
      </w:r>
    </w:p>
    <w:p w:rsidR="0045505B" w:rsidRPr="00037EE5" w:rsidRDefault="0045505B" w:rsidP="00E3300A">
      <w:pPr>
        <w:pStyle w:val="ListParagraph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line="480" w:lineRule="exact"/>
        <w:ind w:leftChars="0" w:left="563" w:hangingChars="201" w:hanging="563"/>
        <w:rPr>
          <w:rFonts w:ascii="Times New Roman" w:eastAsia="標楷體" w:hAnsi="Times New Roman"/>
          <w:sz w:val="28"/>
          <w:szCs w:val="28"/>
        </w:rPr>
      </w:pPr>
      <w:r w:rsidRPr="00037EE5">
        <w:rPr>
          <w:rFonts w:ascii="Times New Roman" w:eastAsia="標楷體" w:hAnsi="Times New Roman" w:hint="eastAsia"/>
          <w:sz w:val="28"/>
          <w:szCs w:val="28"/>
        </w:rPr>
        <w:t>辦理單位</w:t>
      </w:r>
    </w:p>
    <w:p w:rsidR="0045505B" w:rsidRPr="00037EE5" w:rsidRDefault="0045505B" w:rsidP="00791754">
      <w:pPr>
        <w:pStyle w:val="ListParagraph"/>
        <w:numPr>
          <w:ilvl w:val="0"/>
          <w:numId w:val="2"/>
        </w:numPr>
        <w:tabs>
          <w:tab w:val="left" w:pos="709"/>
        </w:tabs>
        <w:adjustRightInd w:val="0"/>
        <w:snapToGrid w:val="0"/>
        <w:spacing w:line="48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037EE5">
        <w:rPr>
          <w:rFonts w:ascii="Times New Roman" w:eastAsia="標楷體" w:hAnsi="Times New Roman" w:hint="eastAsia"/>
          <w:sz w:val="28"/>
          <w:szCs w:val="28"/>
        </w:rPr>
        <w:t>主辦單位：教育部國民及學前教育署</w:t>
      </w:r>
    </w:p>
    <w:p w:rsidR="0045505B" w:rsidRPr="00037EE5" w:rsidRDefault="0045505B" w:rsidP="00791754">
      <w:pPr>
        <w:pStyle w:val="ListParagraph"/>
        <w:numPr>
          <w:ilvl w:val="0"/>
          <w:numId w:val="2"/>
        </w:numPr>
        <w:tabs>
          <w:tab w:val="left" w:pos="709"/>
        </w:tabs>
        <w:adjustRightInd w:val="0"/>
        <w:snapToGrid w:val="0"/>
        <w:spacing w:line="48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037EE5">
        <w:rPr>
          <w:rFonts w:ascii="Times New Roman" w:eastAsia="標楷體" w:hAnsi="Times New Roman" w:hint="eastAsia"/>
          <w:sz w:val="28"/>
          <w:szCs w:val="28"/>
        </w:rPr>
        <w:t>承辦單位：國立政治大學</w:t>
      </w:r>
    </w:p>
    <w:p w:rsidR="0045505B" w:rsidRPr="00037EE5" w:rsidRDefault="0045505B" w:rsidP="00E3300A">
      <w:pPr>
        <w:pStyle w:val="ListParagraph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line="480" w:lineRule="exact"/>
        <w:ind w:leftChars="0" w:left="728" w:hangingChars="260" w:hanging="728"/>
        <w:rPr>
          <w:rFonts w:ascii="Times New Roman" w:eastAsia="標楷體" w:hAnsi="Times New Roman"/>
          <w:sz w:val="28"/>
          <w:szCs w:val="28"/>
        </w:rPr>
      </w:pPr>
      <w:r w:rsidRPr="00037EE5">
        <w:rPr>
          <w:rFonts w:ascii="Times New Roman" w:eastAsia="標楷體" w:hAnsi="Times New Roman" w:hint="eastAsia"/>
          <w:sz w:val="28"/>
          <w:szCs w:val="28"/>
        </w:rPr>
        <w:t>辦理方式：透過影片撥放、分組簡報座談及焦點對談等方式，分享各計畫團隊及學校之執行歷程與教學改變；現場並有創新自造與技藝教育實作體驗，搭配各項子計畫海報簡介與展示。</w:t>
      </w:r>
    </w:p>
    <w:p w:rsidR="0045505B" w:rsidRPr="00037EE5" w:rsidRDefault="0045505B" w:rsidP="00E3300A">
      <w:pPr>
        <w:pStyle w:val="ListParagraph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line="480" w:lineRule="exact"/>
        <w:ind w:leftChars="0" w:left="826" w:hangingChars="295" w:hanging="826"/>
        <w:rPr>
          <w:rFonts w:ascii="Times New Roman" w:eastAsia="標楷體" w:hAnsi="Times New Roman"/>
          <w:sz w:val="28"/>
          <w:szCs w:val="28"/>
        </w:rPr>
      </w:pPr>
      <w:r w:rsidRPr="00037EE5">
        <w:rPr>
          <w:rFonts w:ascii="Times New Roman" w:eastAsia="標楷體" w:hAnsi="Times New Roman" w:hint="eastAsia"/>
          <w:sz w:val="28"/>
          <w:szCs w:val="28"/>
        </w:rPr>
        <w:t>活動時間：</w:t>
      </w:r>
      <w:r w:rsidRPr="00037EE5">
        <w:rPr>
          <w:rFonts w:ascii="Times New Roman" w:eastAsia="標楷體" w:hAnsi="Times New Roman"/>
          <w:sz w:val="28"/>
          <w:szCs w:val="28"/>
        </w:rPr>
        <w:t>105</w:t>
      </w:r>
      <w:r w:rsidRPr="00037EE5">
        <w:rPr>
          <w:rFonts w:ascii="Times New Roman" w:eastAsia="標楷體" w:hAnsi="Times New Roman" w:hint="eastAsia"/>
          <w:sz w:val="28"/>
          <w:szCs w:val="28"/>
        </w:rPr>
        <w:t>年</w:t>
      </w:r>
      <w:r w:rsidRPr="00037EE5">
        <w:rPr>
          <w:rFonts w:ascii="Times New Roman" w:eastAsia="標楷體" w:hAnsi="Times New Roman"/>
          <w:sz w:val="28"/>
          <w:szCs w:val="28"/>
        </w:rPr>
        <w:t>3</w:t>
      </w:r>
      <w:r w:rsidRPr="00037EE5">
        <w:rPr>
          <w:rFonts w:ascii="Times New Roman" w:eastAsia="標楷體" w:hAnsi="Times New Roman" w:hint="eastAsia"/>
          <w:sz w:val="28"/>
          <w:szCs w:val="28"/>
        </w:rPr>
        <w:t>月</w:t>
      </w:r>
      <w:r w:rsidRPr="00037EE5">
        <w:rPr>
          <w:rFonts w:ascii="Times New Roman" w:eastAsia="標楷體" w:hAnsi="Times New Roman"/>
          <w:sz w:val="28"/>
          <w:szCs w:val="28"/>
        </w:rPr>
        <w:t>19</w:t>
      </w:r>
      <w:r w:rsidRPr="00037EE5">
        <w:rPr>
          <w:rFonts w:ascii="Times New Roman" w:eastAsia="標楷體" w:hAnsi="Times New Roman" w:hint="eastAsia"/>
          <w:sz w:val="28"/>
          <w:szCs w:val="28"/>
        </w:rPr>
        <w:t>日（星期六）上午</w:t>
      </w:r>
      <w:r w:rsidRPr="00037EE5">
        <w:rPr>
          <w:rFonts w:ascii="Times New Roman" w:eastAsia="標楷體" w:hAnsi="Times New Roman"/>
          <w:sz w:val="28"/>
          <w:szCs w:val="28"/>
        </w:rPr>
        <w:t>10</w:t>
      </w:r>
      <w:r w:rsidRPr="00037EE5">
        <w:rPr>
          <w:rFonts w:ascii="Times New Roman" w:eastAsia="標楷體" w:hAnsi="Times New Roman" w:hint="eastAsia"/>
          <w:sz w:val="28"/>
          <w:szCs w:val="28"/>
        </w:rPr>
        <w:t>時至下午</w:t>
      </w:r>
      <w:r w:rsidRPr="00037EE5">
        <w:rPr>
          <w:rFonts w:ascii="Times New Roman" w:eastAsia="標楷體" w:hAnsi="Times New Roman"/>
          <w:sz w:val="28"/>
          <w:szCs w:val="28"/>
        </w:rPr>
        <w:t>4</w:t>
      </w:r>
      <w:r w:rsidRPr="00037EE5">
        <w:rPr>
          <w:rFonts w:ascii="Times New Roman" w:eastAsia="標楷體" w:hAnsi="Times New Roman" w:hint="eastAsia"/>
          <w:sz w:val="28"/>
          <w:szCs w:val="28"/>
        </w:rPr>
        <w:t>時</w:t>
      </w:r>
      <w:r w:rsidRPr="00037EE5">
        <w:rPr>
          <w:rFonts w:ascii="Times New Roman" w:eastAsia="標楷體" w:hAnsi="Times New Roman"/>
          <w:sz w:val="28"/>
          <w:szCs w:val="28"/>
        </w:rPr>
        <w:t>30</w:t>
      </w:r>
      <w:r w:rsidRPr="00037EE5">
        <w:rPr>
          <w:rFonts w:ascii="Times New Roman" w:eastAsia="標楷體" w:hAnsi="Times New Roman" w:hint="eastAsia"/>
          <w:sz w:val="28"/>
          <w:szCs w:val="28"/>
        </w:rPr>
        <w:t>分</w:t>
      </w:r>
    </w:p>
    <w:p w:rsidR="0045505B" w:rsidRPr="00037EE5" w:rsidRDefault="0045505B" w:rsidP="00E3300A">
      <w:pPr>
        <w:pStyle w:val="ListParagraph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line="480" w:lineRule="exact"/>
        <w:ind w:leftChars="0" w:left="728" w:hangingChars="260" w:hanging="728"/>
        <w:rPr>
          <w:rFonts w:ascii="Times New Roman" w:eastAsia="標楷體" w:hAnsi="Times New Roman"/>
          <w:sz w:val="28"/>
          <w:szCs w:val="28"/>
        </w:rPr>
      </w:pPr>
      <w:r w:rsidRPr="00037EE5">
        <w:rPr>
          <w:rFonts w:ascii="Times New Roman" w:eastAsia="標楷體" w:hAnsi="Times New Roman" w:hint="eastAsia"/>
          <w:sz w:val="28"/>
          <w:szCs w:val="28"/>
        </w:rPr>
        <w:t>活動地點：公務人力發展中心福華國際文教會館（</w:t>
      </w:r>
      <w:r w:rsidRPr="00037EE5">
        <w:rPr>
          <w:rFonts w:ascii="Times New Roman" w:eastAsia="標楷體" w:hAnsi="Times New Roman"/>
          <w:sz w:val="28"/>
          <w:szCs w:val="28"/>
        </w:rPr>
        <w:t>106</w:t>
      </w:r>
      <w:r w:rsidRPr="00037EE5">
        <w:rPr>
          <w:rFonts w:ascii="Times New Roman" w:eastAsia="標楷體" w:hAnsi="Times New Roman" w:hint="eastAsia"/>
          <w:sz w:val="28"/>
          <w:szCs w:val="28"/>
        </w:rPr>
        <w:t>臺北市大安區新生南路三段</w:t>
      </w:r>
      <w:r w:rsidRPr="00037EE5">
        <w:rPr>
          <w:rFonts w:ascii="Times New Roman" w:eastAsia="標楷體" w:hAnsi="Times New Roman"/>
          <w:sz w:val="28"/>
          <w:szCs w:val="28"/>
        </w:rPr>
        <w:t>30</w:t>
      </w:r>
      <w:r w:rsidRPr="00037EE5">
        <w:rPr>
          <w:rFonts w:ascii="Times New Roman" w:eastAsia="標楷體" w:hAnsi="Times New Roman" w:hint="eastAsia"/>
          <w:sz w:val="28"/>
          <w:szCs w:val="28"/>
        </w:rPr>
        <w:t>號）</w:t>
      </w:r>
    </w:p>
    <w:p w:rsidR="0045505B" w:rsidRPr="00037EE5" w:rsidRDefault="0045505B" w:rsidP="00E3300A">
      <w:pPr>
        <w:pStyle w:val="ListParagraph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line="480" w:lineRule="exact"/>
        <w:ind w:leftChars="0" w:left="728" w:hangingChars="260" w:hanging="728"/>
        <w:rPr>
          <w:rFonts w:ascii="Times New Roman" w:eastAsia="標楷體" w:hAnsi="Times New Roman"/>
          <w:sz w:val="28"/>
          <w:szCs w:val="28"/>
        </w:rPr>
      </w:pPr>
      <w:r w:rsidRPr="00037EE5">
        <w:rPr>
          <w:rFonts w:ascii="Times New Roman" w:eastAsia="標楷體" w:hAnsi="Times New Roman" w:hint="eastAsia"/>
          <w:sz w:val="28"/>
          <w:szCs w:val="28"/>
        </w:rPr>
        <w:t>參與對象</w:t>
      </w:r>
    </w:p>
    <w:p w:rsidR="0045505B" w:rsidRPr="00037EE5" w:rsidRDefault="0045505B" w:rsidP="00791754">
      <w:pPr>
        <w:pStyle w:val="ListParagraph"/>
        <w:numPr>
          <w:ilvl w:val="0"/>
          <w:numId w:val="3"/>
        </w:numPr>
        <w:tabs>
          <w:tab w:val="left" w:pos="709"/>
        </w:tabs>
        <w:adjustRightInd w:val="0"/>
        <w:snapToGrid w:val="0"/>
        <w:spacing w:line="48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037EE5">
        <w:rPr>
          <w:rFonts w:ascii="Times New Roman" w:eastAsia="標楷體" w:hAnsi="Times New Roman" w:hint="eastAsia"/>
          <w:sz w:val="28"/>
          <w:szCs w:val="28"/>
        </w:rPr>
        <w:t>學生學習精進計畫團隊及學校師生。</w:t>
      </w:r>
    </w:p>
    <w:p w:rsidR="0045505B" w:rsidRPr="00037EE5" w:rsidRDefault="0045505B" w:rsidP="00791754">
      <w:pPr>
        <w:pStyle w:val="ListParagraph"/>
        <w:numPr>
          <w:ilvl w:val="0"/>
          <w:numId w:val="3"/>
        </w:numPr>
        <w:tabs>
          <w:tab w:val="left" w:pos="709"/>
        </w:tabs>
        <w:adjustRightInd w:val="0"/>
        <w:snapToGrid w:val="0"/>
        <w:spacing w:line="48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037EE5">
        <w:rPr>
          <w:rFonts w:ascii="Times New Roman" w:eastAsia="標楷體" w:hAnsi="Times New Roman" w:hint="eastAsia"/>
          <w:sz w:val="28"/>
          <w:szCs w:val="28"/>
        </w:rPr>
        <w:t>各直轄市、縣</w:t>
      </w:r>
      <w:r w:rsidRPr="00037EE5">
        <w:rPr>
          <w:rFonts w:ascii="Times New Roman" w:eastAsia="標楷體" w:hAnsi="Times New Roman"/>
          <w:sz w:val="28"/>
          <w:szCs w:val="28"/>
        </w:rPr>
        <w:t>(</w:t>
      </w:r>
      <w:r w:rsidRPr="00037EE5">
        <w:rPr>
          <w:rFonts w:ascii="Times New Roman" w:eastAsia="標楷體" w:hAnsi="Times New Roman" w:hint="eastAsia"/>
          <w:sz w:val="28"/>
          <w:szCs w:val="28"/>
        </w:rPr>
        <w:t>市</w:t>
      </w:r>
      <w:r w:rsidRPr="00037EE5">
        <w:rPr>
          <w:rFonts w:ascii="Times New Roman" w:eastAsia="標楷體" w:hAnsi="Times New Roman"/>
          <w:sz w:val="28"/>
          <w:szCs w:val="28"/>
        </w:rPr>
        <w:t>)</w:t>
      </w:r>
      <w:r w:rsidRPr="00037EE5">
        <w:rPr>
          <w:rFonts w:ascii="Times New Roman" w:eastAsia="標楷體" w:hAnsi="Times New Roman" w:hint="eastAsia"/>
          <w:sz w:val="28"/>
          <w:szCs w:val="28"/>
        </w:rPr>
        <w:t>政府承辦人員暨所屬學校校長、主任、教師。</w:t>
      </w:r>
    </w:p>
    <w:p w:rsidR="0045505B" w:rsidRPr="00037EE5" w:rsidRDefault="0045505B" w:rsidP="00791754">
      <w:pPr>
        <w:pStyle w:val="ListParagraph"/>
        <w:numPr>
          <w:ilvl w:val="0"/>
          <w:numId w:val="3"/>
        </w:numPr>
        <w:tabs>
          <w:tab w:val="left" w:pos="709"/>
        </w:tabs>
        <w:adjustRightInd w:val="0"/>
        <w:snapToGrid w:val="0"/>
        <w:spacing w:line="480" w:lineRule="exact"/>
        <w:ind w:leftChars="0"/>
        <w:rPr>
          <w:rFonts w:ascii="Times New Roman" w:eastAsia="標楷體" w:hAnsi="Times New Roman"/>
          <w:sz w:val="28"/>
          <w:szCs w:val="28"/>
        </w:rPr>
        <w:sectPr w:rsidR="0045505B" w:rsidRPr="00037EE5" w:rsidSect="006E6FB4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037EE5">
        <w:rPr>
          <w:rFonts w:ascii="Times New Roman" w:eastAsia="標楷體" w:hAnsi="Times New Roman" w:hint="eastAsia"/>
          <w:sz w:val="28"/>
          <w:szCs w:val="28"/>
        </w:rPr>
        <w:t>關注學生學習精進及有意瞭解相關教育計畫之教育人士。</w:t>
      </w:r>
    </w:p>
    <w:p w:rsidR="0045505B" w:rsidRPr="00037EE5" w:rsidRDefault="0045505B" w:rsidP="003B6990">
      <w:pPr>
        <w:pStyle w:val="ListParagraph"/>
        <w:numPr>
          <w:ilvl w:val="0"/>
          <w:numId w:val="1"/>
        </w:numPr>
        <w:tabs>
          <w:tab w:val="left" w:pos="709"/>
        </w:tabs>
        <w:adjustRightInd w:val="0"/>
        <w:snapToGrid w:val="0"/>
        <w:spacing w:line="480" w:lineRule="exact"/>
        <w:ind w:leftChars="0" w:left="482" w:hanging="482"/>
        <w:rPr>
          <w:rFonts w:ascii="Times New Roman" w:eastAsia="標楷體" w:hAnsi="Times New Roman"/>
          <w:sz w:val="28"/>
          <w:szCs w:val="28"/>
        </w:rPr>
      </w:pPr>
      <w:r w:rsidRPr="00037EE5">
        <w:rPr>
          <w:rFonts w:ascii="Times New Roman" w:eastAsia="標楷體" w:hAnsi="Times New Roman" w:hint="eastAsia"/>
          <w:sz w:val="28"/>
          <w:szCs w:val="28"/>
        </w:rPr>
        <w:t>議程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851"/>
        <w:gridCol w:w="1417"/>
        <w:gridCol w:w="709"/>
        <w:gridCol w:w="1701"/>
        <w:gridCol w:w="284"/>
        <w:gridCol w:w="1751"/>
      </w:tblGrid>
      <w:tr w:rsidR="0045505B" w:rsidRPr="00D324DC" w:rsidTr="00D324DC">
        <w:trPr>
          <w:trHeight w:val="510"/>
        </w:trPr>
        <w:tc>
          <w:tcPr>
            <w:tcW w:w="1809" w:type="dxa"/>
            <w:tcBorders>
              <w:bottom w:val="single" w:sz="8" w:space="0" w:color="000000"/>
            </w:tcBorders>
            <w:shd w:val="clear" w:color="auto" w:fill="FDE9D9"/>
          </w:tcPr>
          <w:p w:rsidR="0045505B" w:rsidRPr="00D324DC" w:rsidRDefault="0045505B" w:rsidP="00D324DC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6713" w:type="dxa"/>
            <w:gridSpan w:val="6"/>
            <w:tcBorders>
              <w:bottom w:val="single" w:sz="8" w:space="0" w:color="000000"/>
            </w:tcBorders>
            <w:shd w:val="clear" w:color="auto" w:fill="FDE9D9"/>
          </w:tcPr>
          <w:p w:rsidR="0045505B" w:rsidRPr="00D324DC" w:rsidRDefault="0045505B" w:rsidP="00D324DC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活動內容</w:t>
            </w:r>
          </w:p>
        </w:tc>
      </w:tr>
      <w:tr w:rsidR="0045505B" w:rsidRPr="00D324DC" w:rsidTr="00D324DC">
        <w:trPr>
          <w:trHeight w:val="510"/>
        </w:trPr>
        <w:tc>
          <w:tcPr>
            <w:tcW w:w="1809" w:type="dxa"/>
          </w:tcPr>
          <w:p w:rsidR="0045505B" w:rsidRPr="00D324DC" w:rsidRDefault="0045505B" w:rsidP="00D324DC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9:30~10:00</w:t>
            </w:r>
          </w:p>
          <w:p w:rsidR="0045505B" w:rsidRPr="00D324DC" w:rsidRDefault="0045505B" w:rsidP="00D324DC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D324DC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（</w:t>
            </w:r>
            <w:r w:rsidRPr="00D324DC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30</w:t>
            </w:r>
            <w:r w:rsidRPr="00D324DC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6"/>
          </w:tcPr>
          <w:p w:rsidR="0045505B" w:rsidRPr="00D324DC" w:rsidRDefault="0045505B" w:rsidP="00D324DC">
            <w:pPr>
              <w:tabs>
                <w:tab w:val="left" w:pos="709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28"/>
              </w:rPr>
              <w:t>報到</w:t>
            </w:r>
            <w:r w:rsidRPr="00D324DC">
              <w:rPr>
                <w:rFonts w:ascii="Times New Roman" w:eastAsia="標楷體" w:hAnsi="Times New Roman" w:hint="eastAsia"/>
                <w:kern w:val="0"/>
                <w:szCs w:val="24"/>
              </w:rPr>
              <w:t>（</w:t>
            </w:r>
            <w:r w:rsidRPr="00D324DC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1F</w:t>
            </w:r>
            <w:r w:rsidRPr="00D324D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前瞻廳</w:t>
            </w:r>
            <w:r w:rsidRPr="00D324DC">
              <w:rPr>
                <w:rFonts w:ascii="Times New Roman" w:eastAsia="標楷體" w:hAnsi="Times New Roman" w:hint="eastAsia"/>
                <w:kern w:val="0"/>
                <w:szCs w:val="24"/>
              </w:rPr>
              <w:t>）</w:t>
            </w:r>
          </w:p>
        </w:tc>
      </w:tr>
      <w:tr w:rsidR="0045505B" w:rsidRPr="00D324DC" w:rsidTr="00D324DC">
        <w:trPr>
          <w:trHeight w:val="385"/>
        </w:trPr>
        <w:tc>
          <w:tcPr>
            <w:tcW w:w="8522" w:type="dxa"/>
            <w:gridSpan w:val="7"/>
          </w:tcPr>
          <w:p w:rsidR="0045505B" w:rsidRPr="00D324DC" w:rsidRDefault="0045505B" w:rsidP="00D324DC">
            <w:pPr>
              <w:tabs>
                <w:tab w:val="left" w:pos="709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</w:rPr>
            </w:pPr>
            <w:r w:rsidRPr="00D324DC"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10:00~12:00</w:t>
            </w:r>
            <w:r w:rsidRPr="00D324DC">
              <w:rPr>
                <w:rFonts w:ascii="Times New Roman" w:eastAsia="標楷體" w:hAnsi="Times New Roman" w:hint="eastAsia"/>
                <w:bCs/>
                <w:color w:val="000000"/>
                <w:kern w:val="0"/>
                <w:sz w:val="28"/>
                <w:szCs w:val="28"/>
              </w:rPr>
              <w:t>主持人：教育廣播電臺</w:t>
            </w:r>
            <w:r w:rsidRPr="00D324DC"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D324DC">
              <w:rPr>
                <w:rFonts w:ascii="Times New Roman" w:eastAsia="標楷體" w:hAnsi="Times New Roman" w:hint="eastAsia"/>
                <w:bCs/>
                <w:color w:val="000000"/>
                <w:kern w:val="0"/>
                <w:sz w:val="28"/>
                <w:szCs w:val="28"/>
              </w:rPr>
              <w:t>岳志中教師</w:t>
            </w:r>
          </w:p>
        </w:tc>
      </w:tr>
      <w:tr w:rsidR="0045505B" w:rsidRPr="00D324DC" w:rsidTr="00D324DC">
        <w:tc>
          <w:tcPr>
            <w:tcW w:w="1809" w:type="dxa"/>
          </w:tcPr>
          <w:p w:rsidR="0045505B" w:rsidRPr="00D324DC" w:rsidRDefault="0045505B" w:rsidP="00483F62">
            <w:pP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10:00~10:15</w:t>
            </w:r>
          </w:p>
          <w:p w:rsidR="0045505B" w:rsidRPr="00D324DC" w:rsidRDefault="0045505B" w:rsidP="00D324DC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D324DC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（</w:t>
            </w:r>
            <w:r w:rsidRPr="00D324DC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15</w:t>
            </w:r>
            <w:r w:rsidRPr="00D324DC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6"/>
            <w:vAlign w:val="center"/>
          </w:tcPr>
          <w:p w:rsidR="0045505B" w:rsidRPr="00D324DC" w:rsidRDefault="0045505B" w:rsidP="00D324DC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b/>
                <w:color w:val="000000"/>
                <w:kern w:val="0"/>
                <w:sz w:val="28"/>
                <w:szCs w:val="28"/>
              </w:rPr>
              <w:t>開幕致詞</w:t>
            </w:r>
          </w:p>
          <w:p w:rsidR="0045505B" w:rsidRPr="00D324DC" w:rsidRDefault="0045505B" w:rsidP="00D324DC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教育部吳部長思華</w:t>
            </w:r>
          </w:p>
        </w:tc>
      </w:tr>
      <w:tr w:rsidR="0045505B" w:rsidRPr="00D324DC" w:rsidTr="00D324DC">
        <w:tc>
          <w:tcPr>
            <w:tcW w:w="1809" w:type="dxa"/>
          </w:tcPr>
          <w:p w:rsidR="0045505B" w:rsidRPr="00D324DC" w:rsidRDefault="0045505B" w:rsidP="00483F62">
            <w:pP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10:15~10:20</w:t>
            </w:r>
          </w:p>
          <w:p w:rsidR="0045505B" w:rsidRPr="00D324DC" w:rsidRDefault="0045505B" w:rsidP="00D324DC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D324DC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（</w:t>
            </w:r>
            <w:r w:rsidRPr="00D324DC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5</w:t>
            </w:r>
            <w:r w:rsidRPr="00D324DC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6"/>
            <w:vAlign w:val="center"/>
          </w:tcPr>
          <w:p w:rsidR="0045505B" w:rsidRPr="00D324DC" w:rsidRDefault="0045505B" w:rsidP="00D324DC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b/>
                <w:color w:val="000000"/>
                <w:kern w:val="0"/>
                <w:sz w:val="28"/>
                <w:szCs w:val="28"/>
              </w:rPr>
              <w:t>學生學習精進計畫簡介</w:t>
            </w:r>
          </w:p>
        </w:tc>
      </w:tr>
      <w:tr w:rsidR="0045505B" w:rsidRPr="00D324DC" w:rsidTr="00D324DC">
        <w:trPr>
          <w:trHeight w:val="1162"/>
        </w:trPr>
        <w:tc>
          <w:tcPr>
            <w:tcW w:w="1809" w:type="dxa"/>
          </w:tcPr>
          <w:p w:rsidR="0045505B" w:rsidRPr="00D324DC" w:rsidRDefault="0045505B" w:rsidP="00D324DC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10:20~10:40</w:t>
            </w:r>
          </w:p>
          <w:p w:rsidR="0045505B" w:rsidRPr="00D324DC" w:rsidRDefault="0045505B" w:rsidP="00D324DC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D324DC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（</w:t>
            </w:r>
            <w:r w:rsidRPr="00D324DC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20</w:t>
            </w:r>
            <w:r w:rsidRPr="00D324DC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6"/>
            <w:vAlign w:val="center"/>
          </w:tcPr>
          <w:p w:rsidR="0045505B" w:rsidRPr="00D324DC" w:rsidRDefault="0045505B" w:rsidP="00D324DC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b/>
                <w:color w:val="000000"/>
                <w:kern w:val="0"/>
                <w:sz w:val="28"/>
                <w:szCs w:val="28"/>
              </w:rPr>
              <w:t>分享陪伴、國際學伴</w:t>
            </w:r>
            <w:r w:rsidRPr="00D324DC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 xml:space="preserve"> (ICL)</w:t>
            </w:r>
          </w:p>
          <w:p w:rsidR="0045505B" w:rsidRPr="00D324DC" w:rsidRDefault="0045505B" w:rsidP="00D324DC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分享人：</w:t>
            </w:r>
            <w:r w:rsidRPr="00D324D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吳俊輝教授團隊</w:t>
            </w:r>
            <w:r w:rsidRPr="00D324DC">
              <w:rPr>
                <w:rFonts w:ascii="Times New Roman" w:eastAsia="標楷體" w:hAnsi="Times New Roman"/>
                <w:kern w:val="0"/>
                <w:sz w:val="28"/>
                <w:szCs w:val="28"/>
              </w:rPr>
              <w:t>(</w:t>
            </w:r>
            <w:r w:rsidRPr="00D324D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吳俊輝教授、葉利亞</w:t>
            </w:r>
            <w:r w:rsidRPr="00D324DC">
              <w:rPr>
                <w:rFonts w:ascii="Times New Roman" w:eastAsia="標楷體" w:hAnsi="Times New Roman"/>
                <w:kern w:val="0"/>
                <w:sz w:val="28"/>
                <w:szCs w:val="28"/>
              </w:rPr>
              <w:t>Ilya Yerashevich)</w:t>
            </w:r>
          </w:p>
        </w:tc>
      </w:tr>
      <w:tr w:rsidR="0045505B" w:rsidRPr="00D324DC" w:rsidTr="00D324DC">
        <w:trPr>
          <w:trHeight w:val="1250"/>
        </w:trPr>
        <w:tc>
          <w:tcPr>
            <w:tcW w:w="1809" w:type="dxa"/>
          </w:tcPr>
          <w:p w:rsidR="0045505B" w:rsidRPr="00D324DC" w:rsidRDefault="0045505B" w:rsidP="00D324DC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10:40~11:00</w:t>
            </w:r>
          </w:p>
          <w:p w:rsidR="0045505B" w:rsidRPr="00D324DC" w:rsidRDefault="0045505B" w:rsidP="00D324DC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D324DC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（</w:t>
            </w:r>
            <w:r w:rsidRPr="00D324DC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20</w:t>
            </w:r>
            <w:r w:rsidRPr="00D324DC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6"/>
            <w:vAlign w:val="center"/>
          </w:tcPr>
          <w:p w:rsidR="0045505B" w:rsidRPr="00D324DC" w:rsidRDefault="0045505B" w:rsidP="00D324DC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b/>
                <w:color w:val="000000"/>
                <w:kern w:val="0"/>
                <w:sz w:val="28"/>
                <w:szCs w:val="28"/>
              </w:rPr>
              <w:t>數學分組教學</w:t>
            </w:r>
          </w:p>
          <w:p w:rsidR="0045505B" w:rsidRPr="00D324DC" w:rsidRDefault="0045505B" w:rsidP="00D324DC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分享人：</w:t>
            </w:r>
            <w:r w:rsidRPr="00D324D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楊凱琳教授團隊</w:t>
            </w:r>
            <w:r w:rsidRPr="00D324DC">
              <w:rPr>
                <w:rFonts w:ascii="Times New Roman" w:eastAsia="標楷體" w:hAnsi="Times New Roman"/>
                <w:kern w:val="0"/>
                <w:sz w:val="28"/>
                <w:szCs w:val="28"/>
              </w:rPr>
              <w:t>(</w:t>
            </w:r>
            <w:r w:rsidRPr="00D324DC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吳明柱課程督學</w:t>
            </w:r>
            <w:r w:rsidRPr="00D324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)</w:t>
            </w:r>
            <w:r w:rsidRPr="00D324D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及</w:t>
            </w:r>
            <w:r w:rsidRPr="00D324DC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東光國中</w:t>
            </w:r>
            <w:r w:rsidRPr="00D324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(</w:t>
            </w:r>
            <w:r w:rsidRPr="00D324DC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施宏杰教師</w:t>
            </w:r>
            <w:r w:rsidRPr="00D324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45505B" w:rsidRPr="00D324DC" w:rsidTr="00D324DC">
        <w:trPr>
          <w:trHeight w:val="1125"/>
        </w:trPr>
        <w:tc>
          <w:tcPr>
            <w:tcW w:w="1809" w:type="dxa"/>
          </w:tcPr>
          <w:p w:rsidR="0045505B" w:rsidRPr="00D324DC" w:rsidRDefault="0045505B" w:rsidP="00D324DC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11:00~11:20</w:t>
            </w:r>
          </w:p>
          <w:p w:rsidR="0045505B" w:rsidRPr="00D324DC" w:rsidRDefault="0045505B" w:rsidP="00D324DC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D324DC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（</w:t>
            </w:r>
            <w:r w:rsidRPr="00D324DC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20</w:t>
            </w:r>
            <w:r w:rsidRPr="00D324DC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6"/>
            <w:vAlign w:val="center"/>
          </w:tcPr>
          <w:p w:rsidR="0045505B" w:rsidRPr="00D324DC" w:rsidRDefault="0045505B" w:rsidP="00D324DC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b/>
                <w:color w:val="000000"/>
                <w:kern w:val="0"/>
                <w:sz w:val="28"/>
                <w:szCs w:val="28"/>
              </w:rPr>
              <w:t>教師精進東之號角</w:t>
            </w:r>
          </w:p>
          <w:p w:rsidR="0045505B" w:rsidRPr="00D324DC" w:rsidRDefault="0045505B" w:rsidP="00D324DC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分享人：賀俊智教授及</w:t>
            </w:r>
            <w:r w:rsidRPr="00D324D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池上國中</w:t>
            </w:r>
            <w:r w:rsidRPr="00D324DC">
              <w:rPr>
                <w:rFonts w:ascii="Times New Roman" w:eastAsia="標楷體" w:hAnsi="Times New Roman"/>
                <w:kern w:val="0"/>
                <w:sz w:val="28"/>
                <w:szCs w:val="28"/>
              </w:rPr>
              <w:t>(</w:t>
            </w:r>
            <w:r w:rsidRPr="00D324D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王淑冠校長、黃信豪教師</w:t>
            </w:r>
            <w:r w:rsidRPr="00D324DC">
              <w:rPr>
                <w:rFonts w:ascii="Times New Roman" w:eastAsia="標楷體" w:hAnsi="Times New Roman"/>
                <w:kern w:val="0"/>
                <w:sz w:val="28"/>
                <w:szCs w:val="28"/>
              </w:rPr>
              <w:t>)</w:t>
            </w:r>
          </w:p>
        </w:tc>
      </w:tr>
      <w:tr w:rsidR="0045505B" w:rsidRPr="00D324DC" w:rsidTr="00D324DC">
        <w:trPr>
          <w:trHeight w:val="632"/>
        </w:trPr>
        <w:tc>
          <w:tcPr>
            <w:tcW w:w="1809" w:type="dxa"/>
          </w:tcPr>
          <w:p w:rsidR="0045505B" w:rsidRPr="00D324DC" w:rsidRDefault="0045505B" w:rsidP="00D324DC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11:20~12:00</w:t>
            </w:r>
          </w:p>
          <w:p w:rsidR="0045505B" w:rsidRPr="00D324DC" w:rsidRDefault="0045505B" w:rsidP="00D324DC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D324DC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（</w:t>
            </w:r>
            <w:r w:rsidRPr="00D324DC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40</w:t>
            </w:r>
            <w:r w:rsidRPr="00D324DC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6"/>
            <w:vAlign w:val="center"/>
          </w:tcPr>
          <w:p w:rsidR="0045505B" w:rsidRPr="00D324DC" w:rsidRDefault="0045505B" w:rsidP="00D324DC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b/>
                <w:color w:val="000000"/>
                <w:kern w:val="0"/>
                <w:sz w:val="28"/>
                <w:szCs w:val="28"/>
              </w:rPr>
              <w:t>精華訪談</w:t>
            </w:r>
          </w:p>
          <w:p w:rsidR="0045505B" w:rsidRPr="00D324DC" w:rsidRDefault="0045505B" w:rsidP="00D324DC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與談人：</w:t>
            </w:r>
            <w:r w:rsidRPr="00D324D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吳俊輝教授、</w:t>
            </w:r>
            <w:r w:rsidRPr="00D324DC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吳明柱課督</w:t>
            </w:r>
            <w:r w:rsidRPr="00D324D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、</w:t>
            </w:r>
            <w:r w:rsidRPr="00D324DC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施宏杰教師</w:t>
            </w:r>
            <w:r w:rsidRPr="00D324D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、</w:t>
            </w:r>
            <w:r w:rsidRPr="00D324DC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賀俊智教授</w:t>
            </w:r>
            <w:r w:rsidRPr="00D324D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、王淑冠校長、葉利亞</w:t>
            </w:r>
            <w:r w:rsidRPr="00D324DC">
              <w:rPr>
                <w:rFonts w:ascii="Times New Roman" w:eastAsia="標楷體" w:hAnsi="Times New Roman"/>
                <w:kern w:val="0"/>
                <w:sz w:val="28"/>
                <w:szCs w:val="28"/>
              </w:rPr>
              <w:t>Ilya Yerashevich</w:t>
            </w:r>
          </w:p>
        </w:tc>
      </w:tr>
      <w:tr w:rsidR="0045505B" w:rsidRPr="00D324DC" w:rsidTr="00D324DC">
        <w:tc>
          <w:tcPr>
            <w:tcW w:w="1809" w:type="dxa"/>
          </w:tcPr>
          <w:p w:rsidR="0045505B" w:rsidRPr="00D324DC" w:rsidRDefault="0045505B" w:rsidP="00D324DC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12:00~13:00</w:t>
            </w:r>
          </w:p>
          <w:p w:rsidR="0045505B" w:rsidRPr="00D324DC" w:rsidRDefault="0045505B" w:rsidP="00D324DC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D324DC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（</w:t>
            </w:r>
            <w:r w:rsidRPr="00D324DC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60</w:t>
            </w:r>
            <w:r w:rsidRPr="00D324DC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6"/>
            <w:vAlign w:val="center"/>
          </w:tcPr>
          <w:p w:rsidR="0045505B" w:rsidRPr="00D324DC" w:rsidRDefault="0045505B" w:rsidP="00D324D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b/>
                <w:color w:val="000000"/>
                <w:kern w:val="0"/>
                <w:sz w:val="28"/>
                <w:szCs w:val="28"/>
              </w:rPr>
              <w:t>午餐</w:t>
            </w:r>
            <w:r w:rsidRPr="00D324DC">
              <w:rPr>
                <w:rFonts w:ascii="Times New Roman" w:eastAsia="標楷體" w:hAnsi="Times New Roman" w:hint="eastAsia"/>
                <w:kern w:val="0"/>
                <w:szCs w:val="24"/>
              </w:rPr>
              <w:t>（</w:t>
            </w:r>
            <w:r w:rsidRPr="00D324DC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1F</w:t>
            </w:r>
            <w:r w:rsidRPr="00D324D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前瞻廳</w:t>
            </w:r>
            <w:r w:rsidRPr="00D324DC">
              <w:rPr>
                <w:rFonts w:ascii="Times New Roman" w:eastAsia="標楷體" w:hAnsi="Times New Roman" w:hint="eastAsia"/>
                <w:kern w:val="0"/>
                <w:szCs w:val="24"/>
              </w:rPr>
              <w:t>）</w:t>
            </w:r>
          </w:p>
        </w:tc>
      </w:tr>
      <w:tr w:rsidR="0045505B" w:rsidRPr="00D324DC" w:rsidTr="00D324DC">
        <w:trPr>
          <w:trHeight w:val="322"/>
        </w:trPr>
        <w:tc>
          <w:tcPr>
            <w:tcW w:w="1809" w:type="dxa"/>
            <w:vMerge w:val="restart"/>
          </w:tcPr>
          <w:p w:rsidR="0045505B" w:rsidRPr="00D324DC" w:rsidRDefault="0045505B" w:rsidP="00483F62">
            <w:pP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13:00~14:30</w:t>
            </w:r>
          </w:p>
          <w:p w:rsidR="0045505B" w:rsidRPr="00D324DC" w:rsidRDefault="0045505B" w:rsidP="00483F62">
            <w:pP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D324DC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（</w:t>
            </w:r>
            <w:r w:rsidRPr="00D324DC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90</w:t>
            </w:r>
            <w:r w:rsidRPr="00D324DC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分鐘）</w:t>
            </w:r>
          </w:p>
          <w:p w:rsidR="0045505B" w:rsidRPr="00D324DC" w:rsidRDefault="0045505B" w:rsidP="00483F62">
            <w:pP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FDE9D9"/>
            <w:vAlign w:val="center"/>
          </w:tcPr>
          <w:p w:rsidR="0045505B" w:rsidRPr="00D324DC" w:rsidRDefault="0045505B" w:rsidP="00D324D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b/>
                <w:color w:val="000000"/>
                <w:kern w:val="0"/>
                <w:sz w:val="28"/>
                <w:szCs w:val="28"/>
              </w:rPr>
              <w:t>分組發表</w:t>
            </w:r>
            <w:r w:rsidRPr="00D324DC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fldChar w:fldCharType="begin"/>
            </w:r>
            <w:r w:rsidRPr="00D324DC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instrText xml:space="preserve"> = 1 \* ROMAN </w:instrText>
            </w:r>
            <w:r w:rsidRPr="00D324DC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fldChar w:fldCharType="separate"/>
            </w:r>
            <w:r w:rsidRPr="00D324DC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I</w:t>
            </w:r>
            <w:r w:rsidRPr="00D324DC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fldChar w:fldCharType="end"/>
            </w:r>
          </w:p>
          <w:p w:rsidR="0045505B" w:rsidRPr="00D324DC" w:rsidRDefault="0045505B" w:rsidP="00D324DC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手腦並用</w:t>
            </w:r>
            <w:r w:rsidRPr="00D324DC">
              <w:rPr>
                <w:rFonts w:ascii="Times New Roman" w:eastAsia="標楷體" w:hAnsi="Times New Roman" w:hint="eastAsia"/>
                <w:kern w:val="0"/>
                <w:szCs w:val="24"/>
              </w:rPr>
              <w:t>（</w:t>
            </w:r>
            <w:r w:rsidRPr="00D324DC">
              <w:rPr>
                <w:rFonts w:ascii="Times New Roman" w:eastAsia="標楷體" w:hAnsi="Times New Roman"/>
                <w:kern w:val="0"/>
                <w:szCs w:val="24"/>
              </w:rPr>
              <w:t>201</w:t>
            </w:r>
            <w:r w:rsidRPr="00D324DC">
              <w:rPr>
                <w:rFonts w:ascii="Times New Roman" w:eastAsia="標楷體" w:hAnsi="Times New Roman" w:hint="eastAsia"/>
                <w:kern w:val="0"/>
                <w:szCs w:val="24"/>
              </w:rPr>
              <w:t>）</w:t>
            </w:r>
          </w:p>
        </w:tc>
        <w:tc>
          <w:tcPr>
            <w:tcW w:w="2410" w:type="dxa"/>
            <w:gridSpan w:val="2"/>
            <w:shd w:val="clear" w:color="auto" w:fill="FDE9D9"/>
            <w:vAlign w:val="center"/>
          </w:tcPr>
          <w:p w:rsidR="0045505B" w:rsidRPr="00D324DC" w:rsidRDefault="0045505B" w:rsidP="00D324D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b/>
                <w:color w:val="000000"/>
                <w:kern w:val="0"/>
                <w:sz w:val="28"/>
                <w:szCs w:val="28"/>
              </w:rPr>
              <w:t>分組發表</w:t>
            </w:r>
            <w:r w:rsidRPr="00D324DC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fldChar w:fldCharType="begin"/>
            </w:r>
            <w:r w:rsidRPr="00D324DC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instrText xml:space="preserve"> = 1 \* ROMAN </w:instrText>
            </w:r>
            <w:r w:rsidRPr="00D324DC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fldChar w:fldCharType="separate"/>
            </w:r>
            <w:r w:rsidRPr="00D324DC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I</w:t>
            </w:r>
            <w:r w:rsidRPr="00D324DC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fldChar w:fldCharType="end"/>
            </w:r>
            <w:r w:rsidRPr="00D324DC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I</w:t>
            </w:r>
          </w:p>
          <w:p w:rsidR="0045505B" w:rsidRPr="00D324DC" w:rsidRDefault="0045505B" w:rsidP="00D324DC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/>
                <w:color w:val="0000CC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視界開拓</w:t>
            </w:r>
            <w:r w:rsidRPr="00D324DC">
              <w:rPr>
                <w:rFonts w:ascii="Times New Roman" w:eastAsia="標楷體" w:hAnsi="Times New Roman" w:hint="eastAsia"/>
                <w:kern w:val="0"/>
                <w:szCs w:val="24"/>
              </w:rPr>
              <w:t>（</w:t>
            </w:r>
            <w:r w:rsidRPr="00D324DC">
              <w:rPr>
                <w:rFonts w:ascii="Times New Roman" w:eastAsia="標楷體" w:hAnsi="Times New Roman"/>
                <w:kern w:val="0"/>
                <w:szCs w:val="24"/>
              </w:rPr>
              <w:t>203</w:t>
            </w:r>
            <w:r w:rsidRPr="00D324DC">
              <w:rPr>
                <w:rFonts w:ascii="Times New Roman" w:eastAsia="標楷體" w:hAnsi="Times New Roman" w:hint="eastAsia"/>
                <w:kern w:val="0"/>
                <w:szCs w:val="24"/>
              </w:rPr>
              <w:t>）</w:t>
            </w:r>
          </w:p>
        </w:tc>
        <w:tc>
          <w:tcPr>
            <w:tcW w:w="2035" w:type="dxa"/>
            <w:gridSpan w:val="2"/>
            <w:shd w:val="clear" w:color="auto" w:fill="FDE9D9"/>
            <w:vAlign w:val="center"/>
          </w:tcPr>
          <w:p w:rsidR="0045505B" w:rsidRPr="00D324DC" w:rsidRDefault="0045505B" w:rsidP="00D324D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b/>
                <w:color w:val="000000"/>
                <w:kern w:val="0"/>
                <w:sz w:val="28"/>
                <w:szCs w:val="28"/>
              </w:rPr>
              <w:t>分組發表</w:t>
            </w:r>
            <w:r w:rsidRPr="00D324DC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fldChar w:fldCharType="begin"/>
            </w:r>
            <w:r w:rsidRPr="00D324DC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instrText xml:space="preserve"> = 1 \* ROMAN </w:instrText>
            </w:r>
            <w:r w:rsidRPr="00D324DC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fldChar w:fldCharType="separate"/>
            </w:r>
            <w:r w:rsidRPr="00D324DC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I</w:t>
            </w:r>
            <w:r w:rsidRPr="00D324DC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fldChar w:fldCharType="end"/>
            </w:r>
            <w:r w:rsidRPr="00D324DC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II</w:t>
            </w:r>
          </w:p>
          <w:p w:rsidR="0045505B" w:rsidRPr="00D324DC" w:rsidRDefault="0045505B" w:rsidP="00D324DC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學力精彩</w:t>
            </w:r>
            <w:r w:rsidRPr="00D324D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（</w:t>
            </w:r>
            <w:r w:rsidRPr="00D324DC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205</w:t>
            </w:r>
            <w:r w:rsidRPr="00D324D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）</w:t>
            </w:r>
          </w:p>
        </w:tc>
      </w:tr>
      <w:tr w:rsidR="0045505B" w:rsidRPr="00D324DC" w:rsidTr="00D324DC">
        <w:trPr>
          <w:trHeight w:val="890"/>
        </w:trPr>
        <w:tc>
          <w:tcPr>
            <w:tcW w:w="1809" w:type="dxa"/>
            <w:vMerge/>
          </w:tcPr>
          <w:p w:rsidR="0045505B" w:rsidRPr="00D324DC" w:rsidRDefault="0045505B" w:rsidP="00483F62">
            <w:pP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5505B" w:rsidRPr="00D324DC" w:rsidRDefault="0045505B" w:rsidP="00D324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數學好好玩</w:t>
            </w:r>
          </w:p>
          <w:p w:rsidR="0045505B" w:rsidRPr="00D324DC" w:rsidRDefault="0045505B" w:rsidP="00D324D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</w:p>
          <w:p w:rsidR="0045505B" w:rsidRPr="00D324DC" w:rsidRDefault="0045505B" w:rsidP="00D324D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</w:p>
          <w:p w:rsidR="0045505B" w:rsidRPr="00D324DC" w:rsidRDefault="0045505B" w:rsidP="00D324DC">
            <w:pPr>
              <w:adjustRightInd w:val="0"/>
              <w:snapToGrid w:val="0"/>
              <w:spacing w:line="240" w:lineRule="atLeast"/>
              <w:jc w:val="center"/>
              <w:rPr>
                <w:rFonts w:ascii="新細明體"/>
                <w:color w:val="000000"/>
                <w:kern w:val="0"/>
                <w:sz w:val="22"/>
              </w:rPr>
            </w:pPr>
            <w:r w:rsidRPr="00D324DC">
              <w:rPr>
                <w:rFonts w:ascii="新細明體" w:hAnsi="新細明體" w:hint="eastAsia"/>
                <w:color w:val="222222"/>
                <w:kern w:val="0"/>
                <w:sz w:val="22"/>
              </w:rPr>
              <w:t>朱志青教師</w:t>
            </w:r>
          </w:p>
        </w:tc>
        <w:tc>
          <w:tcPr>
            <w:tcW w:w="2410" w:type="dxa"/>
            <w:gridSpan w:val="2"/>
            <w:vAlign w:val="center"/>
          </w:tcPr>
          <w:p w:rsidR="0045505B" w:rsidRPr="00D324DC" w:rsidRDefault="0045505B" w:rsidP="00D324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評估國語文識字能力</w:t>
            </w:r>
          </w:p>
          <w:p w:rsidR="0045505B" w:rsidRPr="00D324DC" w:rsidRDefault="0045505B" w:rsidP="00D324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/>
                <w:color w:val="222222"/>
                <w:kern w:val="0"/>
                <w:sz w:val="22"/>
              </w:rPr>
            </w:pPr>
            <w:r w:rsidRPr="00D324DC">
              <w:rPr>
                <w:rFonts w:ascii="新細明體" w:hAnsi="新細明體" w:hint="eastAsia"/>
                <w:color w:val="222222"/>
                <w:kern w:val="0"/>
                <w:sz w:val="22"/>
              </w:rPr>
              <w:t>方金雅教授</w:t>
            </w:r>
          </w:p>
          <w:p w:rsidR="0045505B" w:rsidRPr="00D324DC" w:rsidRDefault="0045505B" w:rsidP="00D324D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D324DC">
              <w:rPr>
                <w:rFonts w:ascii="新細明體" w:hAnsi="新細明體" w:hint="eastAsia"/>
                <w:color w:val="222222"/>
                <w:kern w:val="0"/>
                <w:sz w:val="22"/>
              </w:rPr>
              <w:t>劉廉玉主任</w:t>
            </w:r>
          </w:p>
        </w:tc>
        <w:tc>
          <w:tcPr>
            <w:tcW w:w="2035" w:type="dxa"/>
            <w:gridSpan w:val="2"/>
            <w:vAlign w:val="center"/>
          </w:tcPr>
          <w:p w:rsidR="0045505B" w:rsidRPr="00D324DC" w:rsidRDefault="0045505B" w:rsidP="00D324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推動學校本位英語教</w:t>
            </w:r>
            <w:bookmarkStart w:id="0" w:name="_GoBack"/>
            <w:bookmarkEnd w:id="0"/>
            <w:r w:rsidRPr="00D324D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學創新方案</w:t>
            </w:r>
          </w:p>
          <w:p w:rsidR="0045505B" w:rsidRPr="00D324DC" w:rsidRDefault="0045505B" w:rsidP="00D324DC">
            <w:pPr>
              <w:adjustRightInd w:val="0"/>
              <w:snapToGrid w:val="0"/>
              <w:spacing w:line="240" w:lineRule="atLeast"/>
              <w:jc w:val="center"/>
              <w:rPr>
                <w:rFonts w:ascii="新細明體"/>
                <w:color w:val="000000"/>
                <w:kern w:val="0"/>
                <w:sz w:val="22"/>
              </w:rPr>
            </w:pPr>
            <w:r w:rsidRPr="00D324DC">
              <w:rPr>
                <w:rFonts w:ascii="新細明體" w:hAnsi="新細明體" w:hint="eastAsia"/>
                <w:color w:val="222222"/>
                <w:kern w:val="0"/>
                <w:sz w:val="22"/>
              </w:rPr>
              <w:t>戴雅茗教授</w:t>
            </w:r>
          </w:p>
        </w:tc>
      </w:tr>
      <w:tr w:rsidR="0045505B" w:rsidRPr="00D324DC" w:rsidTr="00D324DC">
        <w:trPr>
          <w:trHeight w:val="1751"/>
        </w:trPr>
        <w:tc>
          <w:tcPr>
            <w:tcW w:w="1809" w:type="dxa"/>
            <w:vMerge/>
          </w:tcPr>
          <w:p w:rsidR="0045505B" w:rsidRPr="00D324DC" w:rsidRDefault="0045505B" w:rsidP="00483F62">
            <w:pP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45505B" w:rsidRPr="00D324DC" w:rsidRDefault="0045505B" w:rsidP="00D324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推動夏日樂學試辦計畫</w:t>
            </w:r>
          </w:p>
          <w:p w:rsidR="0045505B" w:rsidRPr="00D324DC" w:rsidRDefault="0045505B" w:rsidP="00D324DC">
            <w:pPr>
              <w:widowControl/>
              <w:spacing w:line="240" w:lineRule="atLeast"/>
              <w:jc w:val="center"/>
              <w:rPr>
                <w:rFonts w:ascii="新細明體"/>
                <w:color w:val="222222"/>
                <w:kern w:val="0"/>
                <w:sz w:val="22"/>
              </w:rPr>
            </w:pPr>
            <w:r w:rsidRPr="00D324DC">
              <w:rPr>
                <w:rFonts w:ascii="新細明體" w:hAnsi="新細明體" w:hint="eastAsia"/>
                <w:color w:val="222222"/>
                <w:kern w:val="0"/>
                <w:sz w:val="22"/>
              </w:rPr>
              <w:t>陳盛賢教授</w:t>
            </w:r>
          </w:p>
          <w:p w:rsidR="0045505B" w:rsidRPr="00D324DC" w:rsidRDefault="0045505B" w:rsidP="00D324DC">
            <w:pPr>
              <w:widowControl/>
              <w:spacing w:line="240" w:lineRule="atLeast"/>
              <w:jc w:val="center"/>
              <w:rPr>
                <w:rFonts w:ascii="新細明體"/>
                <w:color w:val="222222"/>
                <w:kern w:val="0"/>
                <w:sz w:val="22"/>
              </w:rPr>
            </w:pPr>
            <w:r w:rsidRPr="00D324DC">
              <w:rPr>
                <w:rFonts w:ascii="新細明體" w:hAnsi="新細明體" w:hint="eastAsia"/>
                <w:color w:val="222222"/>
                <w:kern w:val="0"/>
                <w:sz w:val="22"/>
              </w:rPr>
              <w:t>吳金銅校長</w:t>
            </w:r>
          </w:p>
          <w:p w:rsidR="0045505B" w:rsidRPr="00D324DC" w:rsidRDefault="0045505B" w:rsidP="00D324DC">
            <w:pPr>
              <w:widowControl/>
              <w:spacing w:line="240" w:lineRule="atLeast"/>
              <w:jc w:val="center"/>
              <w:rPr>
                <w:rFonts w:ascii="新細明體"/>
                <w:color w:val="222222"/>
                <w:kern w:val="0"/>
                <w:sz w:val="22"/>
              </w:rPr>
            </w:pPr>
            <w:r w:rsidRPr="00D324DC">
              <w:rPr>
                <w:rFonts w:ascii="新細明體" w:hAnsi="新細明體" w:hint="eastAsia"/>
                <w:color w:val="222222"/>
                <w:kern w:val="0"/>
                <w:sz w:val="22"/>
              </w:rPr>
              <w:t>洪麗卿主任</w:t>
            </w:r>
          </w:p>
          <w:p w:rsidR="0045505B" w:rsidRPr="00D324DC" w:rsidRDefault="0045505B" w:rsidP="00D324DC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324DC">
              <w:rPr>
                <w:rFonts w:ascii="新細明體" w:hAnsi="新細明體" w:hint="eastAsia"/>
                <w:color w:val="222222"/>
                <w:kern w:val="0"/>
                <w:sz w:val="22"/>
              </w:rPr>
              <w:t>楊焜顯教師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45505B" w:rsidRPr="00D324DC" w:rsidRDefault="0045505B" w:rsidP="00D324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整合線上英語學習資源</w:t>
            </w:r>
            <w:r w:rsidRPr="00D324DC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-Cool English </w:t>
            </w:r>
            <w:r w:rsidRPr="00D324D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英語線上學習平臺</w:t>
            </w:r>
          </w:p>
          <w:p w:rsidR="0045505B" w:rsidRPr="00D324DC" w:rsidRDefault="0045505B" w:rsidP="00D324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24DC">
              <w:rPr>
                <w:rFonts w:ascii="新細明體" w:hAnsi="新細明體" w:hint="eastAsia"/>
                <w:color w:val="222222"/>
                <w:kern w:val="0"/>
                <w:sz w:val="22"/>
              </w:rPr>
              <w:t>陳浩然教授</w:t>
            </w:r>
          </w:p>
        </w:tc>
        <w:tc>
          <w:tcPr>
            <w:tcW w:w="2035" w:type="dxa"/>
            <w:gridSpan w:val="2"/>
            <w:vAlign w:val="center"/>
          </w:tcPr>
          <w:p w:rsidR="0045505B" w:rsidRPr="00D324DC" w:rsidRDefault="0045505B" w:rsidP="00D324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教師精進數學生根計畫</w:t>
            </w:r>
          </w:p>
          <w:p w:rsidR="0045505B" w:rsidRPr="00D324DC" w:rsidRDefault="0045505B" w:rsidP="00D324DC">
            <w:pPr>
              <w:widowControl/>
              <w:spacing w:line="240" w:lineRule="atLeast"/>
              <w:jc w:val="center"/>
              <w:rPr>
                <w:rFonts w:ascii="新細明體"/>
                <w:color w:val="222222"/>
                <w:kern w:val="0"/>
                <w:sz w:val="22"/>
              </w:rPr>
            </w:pPr>
            <w:r w:rsidRPr="00D324DC">
              <w:rPr>
                <w:rFonts w:ascii="新細明體" w:hAnsi="新細明體" w:hint="eastAsia"/>
                <w:color w:val="222222"/>
                <w:kern w:val="0"/>
                <w:sz w:val="22"/>
              </w:rPr>
              <w:t>施皓耀教授</w:t>
            </w:r>
          </w:p>
          <w:p w:rsidR="0045505B" w:rsidRPr="00D324DC" w:rsidRDefault="0045505B" w:rsidP="00D324DC">
            <w:pPr>
              <w:widowControl/>
              <w:spacing w:line="240" w:lineRule="atLeast"/>
              <w:jc w:val="center"/>
              <w:rPr>
                <w:rFonts w:ascii="新細明體"/>
                <w:color w:val="222222"/>
                <w:kern w:val="0"/>
                <w:sz w:val="22"/>
              </w:rPr>
            </w:pPr>
            <w:r w:rsidRPr="00D324DC">
              <w:rPr>
                <w:rFonts w:ascii="新細明體" w:hAnsi="新細明體" w:hint="eastAsia"/>
                <w:color w:val="222222"/>
                <w:kern w:val="0"/>
                <w:sz w:val="22"/>
              </w:rPr>
              <w:t>洪賢松主任</w:t>
            </w:r>
          </w:p>
          <w:p w:rsidR="0045505B" w:rsidRPr="00D324DC" w:rsidRDefault="0045505B" w:rsidP="00D324DC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324DC">
              <w:rPr>
                <w:rFonts w:ascii="新細明體" w:hAnsi="新細明體" w:hint="eastAsia"/>
                <w:color w:val="222222"/>
                <w:kern w:val="0"/>
                <w:sz w:val="22"/>
              </w:rPr>
              <w:t>張靜鈴專輔</w:t>
            </w:r>
          </w:p>
        </w:tc>
      </w:tr>
      <w:tr w:rsidR="0045505B" w:rsidRPr="00D324DC" w:rsidTr="00D324DC">
        <w:trPr>
          <w:trHeight w:val="1561"/>
        </w:trPr>
        <w:tc>
          <w:tcPr>
            <w:tcW w:w="1809" w:type="dxa"/>
            <w:vMerge/>
          </w:tcPr>
          <w:p w:rsidR="0045505B" w:rsidRPr="00D324DC" w:rsidRDefault="0045505B" w:rsidP="00483F62">
            <w:pP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45505B" w:rsidRPr="00D324DC" w:rsidRDefault="0045505B" w:rsidP="00D324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45505B" w:rsidRPr="00D324DC" w:rsidRDefault="0045505B" w:rsidP="00D324DC">
            <w:pPr>
              <w:pStyle w:val="Normal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45505B" w:rsidRPr="00D324DC" w:rsidRDefault="0045505B" w:rsidP="00D324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推廣亮點教學歷程影片</w:t>
            </w:r>
          </w:p>
          <w:p w:rsidR="0045505B" w:rsidRPr="00D324DC" w:rsidRDefault="0045505B" w:rsidP="00D324D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324DC">
              <w:rPr>
                <w:rFonts w:ascii="新細明體" w:hAnsi="新細明體" w:hint="eastAsia"/>
                <w:color w:val="222222"/>
                <w:kern w:val="0"/>
                <w:sz w:val="22"/>
              </w:rPr>
              <w:t>張玉玲教授</w:t>
            </w:r>
          </w:p>
        </w:tc>
      </w:tr>
      <w:tr w:rsidR="0045505B" w:rsidRPr="00D324DC" w:rsidTr="00D324DC">
        <w:trPr>
          <w:trHeight w:val="1061"/>
        </w:trPr>
        <w:tc>
          <w:tcPr>
            <w:tcW w:w="1809" w:type="dxa"/>
            <w:vMerge/>
          </w:tcPr>
          <w:p w:rsidR="0045505B" w:rsidRPr="00D324DC" w:rsidRDefault="0045505B" w:rsidP="00483F62">
            <w:pP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5505B" w:rsidRPr="00D324DC" w:rsidRDefault="0045505B" w:rsidP="00D324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試辦創新自造教育計畫</w:t>
            </w:r>
          </w:p>
          <w:p w:rsidR="0045505B" w:rsidRPr="00D324DC" w:rsidRDefault="0045505B" w:rsidP="00D324DC">
            <w:pPr>
              <w:widowControl/>
              <w:spacing w:line="240" w:lineRule="atLeast"/>
              <w:jc w:val="center"/>
              <w:rPr>
                <w:rFonts w:ascii="新細明體"/>
                <w:color w:val="222222"/>
                <w:kern w:val="0"/>
                <w:sz w:val="22"/>
              </w:rPr>
            </w:pPr>
            <w:r w:rsidRPr="00D324DC">
              <w:rPr>
                <w:rFonts w:ascii="新細明體" w:hAnsi="新細明體" w:hint="eastAsia"/>
                <w:color w:val="222222"/>
                <w:kern w:val="0"/>
                <w:sz w:val="22"/>
              </w:rPr>
              <w:t>朱耀明教授</w:t>
            </w:r>
          </w:p>
          <w:p w:rsidR="0045505B" w:rsidRPr="00D324DC" w:rsidRDefault="0045505B" w:rsidP="00D324DC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324DC">
              <w:rPr>
                <w:rFonts w:ascii="新細明體" w:hAnsi="新細明體" w:hint="eastAsia"/>
                <w:color w:val="222222"/>
                <w:kern w:val="0"/>
                <w:sz w:val="22"/>
              </w:rPr>
              <w:t>蔡煜騰教師</w:t>
            </w:r>
          </w:p>
        </w:tc>
        <w:tc>
          <w:tcPr>
            <w:tcW w:w="2410" w:type="dxa"/>
            <w:gridSpan w:val="2"/>
            <w:vAlign w:val="center"/>
          </w:tcPr>
          <w:p w:rsidR="0045505B" w:rsidRPr="00D324DC" w:rsidRDefault="0045505B" w:rsidP="00D324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建置國際學伴支援網絡</w:t>
            </w:r>
          </w:p>
          <w:p w:rsidR="0045505B" w:rsidRPr="00D324DC" w:rsidRDefault="0045505B" w:rsidP="00D324DC">
            <w:pPr>
              <w:widowControl/>
              <w:spacing w:line="240" w:lineRule="atLeast"/>
              <w:jc w:val="center"/>
              <w:rPr>
                <w:rFonts w:ascii="新細明體"/>
                <w:color w:val="222222"/>
                <w:kern w:val="0"/>
                <w:sz w:val="22"/>
              </w:rPr>
            </w:pPr>
            <w:r w:rsidRPr="00D324DC">
              <w:rPr>
                <w:rFonts w:ascii="新細明體" w:hAnsi="新細明體" w:hint="eastAsia"/>
                <w:color w:val="222222"/>
                <w:kern w:val="0"/>
                <w:sz w:val="22"/>
              </w:rPr>
              <w:t>吳俊輝教授</w:t>
            </w:r>
          </w:p>
          <w:p w:rsidR="0045505B" w:rsidRPr="00D324DC" w:rsidRDefault="0045505B" w:rsidP="00D324DC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324DC">
              <w:rPr>
                <w:rFonts w:ascii="新細明體" w:hAnsi="新細明體" w:hint="eastAsia"/>
                <w:color w:val="222222"/>
                <w:kern w:val="0"/>
                <w:sz w:val="22"/>
              </w:rPr>
              <w:t>吳育楷校長</w:t>
            </w:r>
          </w:p>
        </w:tc>
        <w:tc>
          <w:tcPr>
            <w:tcW w:w="2035" w:type="dxa"/>
            <w:gridSpan w:val="2"/>
            <w:vAlign w:val="center"/>
          </w:tcPr>
          <w:p w:rsidR="0045505B" w:rsidRPr="00D324DC" w:rsidRDefault="0045505B" w:rsidP="00D324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推動閱讀人才培育計畫</w:t>
            </w:r>
          </w:p>
          <w:p w:rsidR="0045505B" w:rsidRPr="00D324DC" w:rsidRDefault="0045505B" w:rsidP="00D324DC">
            <w:pPr>
              <w:widowControl/>
              <w:spacing w:line="240" w:lineRule="atLeast"/>
              <w:jc w:val="center"/>
              <w:rPr>
                <w:rFonts w:ascii="新細明體"/>
                <w:color w:val="222222"/>
                <w:kern w:val="0"/>
                <w:sz w:val="22"/>
              </w:rPr>
            </w:pPr>
            <w:r w:rsidRPr="00D324DC">
              <w:rPr>
                <w:rFonts w:ascii="新細明體" w:hAnsi="新細明體" w:hint="eastAsia"/>
                <w:color w:val="222222"/>
                <w:kern w:val="0"/>
                <w:sz w:val="22"/>
              </w:rPr>
              <w:t>柯華葳院長</w:t>
            </w:r>
          </w:p>
          <w:p w:rsidR="0045505B" w:rsidRPr="00D324DC" w:rsidRDefault="0045505B" w:rsidP="00D324DC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324DC">
              <w:rPr>
                <w:rFonts w:ascii="新細明體" w:hAnsi="新細明體" w:hint="eastAsia"/>
                <w:color w:val="222222"/>
                <w:kern w:val="0"/>
                <w:sz w:val="22"/>
              </w:rPr>
              <w:t>林玫伶校長</w:t>
            </w:r>
          </w:p>
        </w:tc>
      </w:tr>
      <w:tr w:rsidR="0045505B" w:rsidRPr="00D324DC" w:rsidTr="00D324DC">
        <w:trPr>
          <w:trHeight w:val="1126"/>
        </w:trPr>
        <w:tc>
          <w:tcPr>
            <w:tcW w:w="1809" w:type="dxa"/>
            <w:vMerge/>
          </w:tcPr>
          <w:p w:rsidR="0045505B" w:rsidRPr="00D324DC" w:rsidRDefault="0045505B" w:rsidP="00483F62">
            <w:pP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5505B" w:rsidRPr="00D324DC" w:rsidRDefault="0045505B" w:rsidP="00D324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生涯發展及技藝教育計畫</w:t>
            </w:r>
          </w:p>
          <w:p w:rsidR="0045505B" w:rsidRPr="00D324DC" w:rsidRDefault="0045505B" w:rsidP="00D324DC">
            <w:pPr>
              <w:widowControl/>
              <w:spacing w:line="240" w:lineRule="atLeast"/>
              <w:jc w:val="center"/>
              <w:rPr>
                <w:rFonts w:ascii="新細明體"/>
                <w:color w:val="222222"/>
                <w:kern w:val="0"/>
                <w:sz w:val="22"/>
              </w:rPr>
            </w:pPr>
            <w:r w:rsidRPr="00D324DC">
              <w:rPr>
                <w:rFonts w:ascii="新細明體" w:hAnsi="新細明體" w:hint="eastAsia"/>
                <w:color w:val="222222"/>
                <w:kern w:val="0"/>
                <w:sz w:val="22"/>
              </w:rPr>
              <w:t>鄭慶民教授</w:t>
            </w:r>
          </w:p>
          <w:p w:rsidR="0045505B" w:rsidRPr="00D324DC" w:rsidRDefault="0045505B" w:rsidP="00D324DC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324DC">
              <w:rPr>
                <w:rFonts w:ascii="新細明體" w:hAnsi="新細明體" w:hint="eastAsia"/>
                <w:color w:val="222222"/>
                <w:kern w:val="0"/>
                <w:sz w:val="22"/>
              </w:rPr>
              <w:t>羅珮瑜校長</w:t>
            </w:r>
          </w:p>
        </w:tc>
        <w:tc>
          <w:tcPr>
            <w:tcW w:w="2410" w:type="dxa"/>
            <w:gridSpan w:val="2"/>
            <w:vAlign w:val="center"/>
          </w:tcPr>
          <w:p w:rsidR="0045505B" w:rsidRPr="00D324DC" w:rsidRDefault="0045505B" w:rsidP="00D324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學校課程領導人培育計畫</w:t>
            </w:r>
          </w:p>
          <w:p w:rsidR="0045505B" w:rsidRPr="00D324DC" w:rsidRDefault="0045505B" w:rsidP="00D324DC">
            <w:pPr>
              <w:widowControl/>
              <w:spacing w:line="240" w:lineRule="atLeast"/>
              <w:jc w:val="center"/>
              <w:rPr>
                <w:rFonts w:ascii="新細明體"/>
                <w:color w:val="222222"/>
                <w:kern w:val="0"/>
                <w:sz w:val="22"/>
              </w:rPr>
            </w:pPr>
            <w:r w:rsidRPr="00D324DC">
              <w:rPr>
                <w:rFonts w:ascii="新細明體" w:hAnsi="新細明體" w:hint="eastAsia"/>
                <w:color w:val="222222"/>
                <w:kern w:val="0"/>
                <w:sz w:val="22"/>
              </w:rPr>
              <w:t>林子斌教授</w:t>
            </w:r>
          </w:p>
          <w:p w:rsidR="0045505B" w:rsidRPr="00D324DC" w:rsidRDefault="0045505B" w:rsidP="00D324DC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324DC">
              <w:rPr>
                <w:rFonts w:ascii="新細明體" w:hAnsi="新細明體" w:hint="eastAsia"/>
                <w:color w:val="222222"/>
                <w:kern w:val="0"/>
                <w:sz w:val="22"/>
              </w:rPr>
              <w:t>范筱蓉校長</w:t>
            </w:r>
          </w:p>
        </w:tc>
        <w:tc>
          <w:tcPr>
            <w:tcW w:w="2035" w:type="dxa"/>
            <w:gridSpan w:val="2"/>
            <w:vAlign w:val="center"/>
          </w:tcPr>
          <w:p w:rsidR="0045505B" w:rsidRPr="00D324DC" w:rsidRDefault="0045505B" w:rsidP="00D324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國中數學科適性教學活動和課中補救教學</w:t>
            </w:r>
          </w:p>
          <w:p w:rsidR="0045505B" w:rsidRPr="00D324DC" w:rsidRDefault="0045505B" w:rsidP="00D324DC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324DC">
              <w:rPr>
                <w:rFonts w:ascii="新細明體" w:hAnsi="新細明體" w:hint="eastAsia"/>
                <w:color w:val="222222"/>
                <w:kern w:val="0"/>
                <w:sz w:val="22"/>
              </w:rPr>
              <w:t>楊凱琳教授</w:t>
            </w:r>
          </w:p>
        </w:tc>
      </w:tr>
      <w:tr w:rsidR="0045505B" w:rsidRPr="00D324DC" w:rsidTr="00D324DC">
        <w:trPr>
          <w:trHeight w:val="460"/>
        </w:trPr>
        <w:tc>
          <w:tcPr>
            <w:tcW w:w="1809" w:type="dxa"/>
            <w:vMerge w:val="restart"/>
          </w:tcPr>
          <w:p w:rsidR="0045505B" w:rsidRPr="00D324DC" w:rsidRDefault="0045505B" w:rsidP="0099056B">
            <w:pP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14:30~16:00</w:t>
            </w:r>
          </w:p>
          <w:p w:rsidR="0045505B" w:rsidRPr="00D324DC" w:rsidRDefault="0045505B" w:rsidP="00483F62">
            <w:pP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（</w:t>
            </w:r>
            <w:r w:rsidRPr="00D324DC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90</w:t>
            </w:r>
            <w:r w:rsidRPr="00D324DC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分鐘）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FDE9D9"/>
          </w:tcPr>
          <w:p w:rsidR="0045505B" w:rsidRPr="00D324DC" w:rsidRDefault="0045505B" w:rsidP="00D324DC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62" w:type="dxa"/>
            <w:gridSpan w:val="5"/>
            <w:tcBorders>
              <w:left w:val="nil"/>
            </w:tcBorders>
            <w:shd w:val="clear" w:color="auto" w:fill="FDE9D9"/>
          </w:tcPr>
          <w:p w:rsidR="0045505B" w:rsidRPr="00D324DC" w:rsidRDefault="0045505B" w:rsidP="00D324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學習精進學生多元學習展示</w:t>
            </w:r>
          </w:p>
        </w:tc>
      </w:tr>
      <w:tr w:rsidR="0045505B" w:rsidRPr="00D324DC" w:rsidTr="00D324DC">
        <w:trPr>
          <w:trHeight w:val="559"/>
        </w:trPr>
        <w:tc>
          <w:tcPr>
            <w:tcW w:w="1809" w:type="dxa"/>
            <w:vMerge/>
          </w:tcPr>
          <w:p w:rsidR="0045505B" w:rsidRPr="00D324DC" w:rsidRDefault="0045505B" w:rsidP="00483F62">
            <w:pP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45505B" w:rsidRPr="00D324DC" w:rsidRDefault="0045505B" w:rsidP="00D324DC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成果海報展</w:t>
            </w:r>
            <w:r w:rsidRPr="00D324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/</w:t>
            </w:r>
            <w:r w:rsidRPr="00D324DC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茶敘</w:t>
            </w:r>
          </w:p>
        </w:tc>
        <w:tc>
          <w:tcPr>
            <w:tcW w:w="2126" w:type="dxa"/>
            <w:gridSpan w:val="2"/>
          </w:tcPr>
          <w:p w:rsidR="0045505B" w:rsidRPr="00D324DC" w:rsidRDefault="0045505B" w:rsidP="00D324DC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技藝教育體驗</w:t>
            </w:r>
            <w:r w:rsidRPr="00D324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-</w:t>
            </w:r>
            <w:r w:rsidRPr="00D324DC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穀保家商</w:t>
            </w:r>
          </w:p>
          <w:p w:rsidR="0045505B" w:rsidRPr="00D324DC" w:rsidRDefault="0045505B" w:rsidP="00D324DC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彩繪蛋糕、造型裝飾彩繪、杯子蛋糕</w:t>
            </w:r>
            <w:r w:rsidRPr="00D324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DIY</w:t>
            </w:r>
          </w:p>
          <w:p w:rsidR="0045505B" w:rsidRPr="00D324DC" w:rsidRDefault="0045505B" w:rsidP="00D324DC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D324DC">
              <w:rPr>
                <w:rFonts w:ascii="新細明體" w:hAnsi="新細明體" w:hint="eastAsia"/>
                <w:color w:val="222222"/>
                <w:kern w:val="0"/>
                <w:sz w:val="22"/>
              </w:rPr>
              <w:t>江裕春主任</w:t>
            </w:r>
          </w:p>
        </w:tc>
        <w:tc>
          <w:tcPr>
            <w:tcW w:w="1985" w:type="dxa"/>
            <w:gridSpan w:val="2"/>
          </w:tcPr>
          <w:p w:rsidR="0045505B" w:rsidRPr="00D324DC" w:rsidRDefault="0045505B" w:rsidP="00D324DC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Maker-</w:t>
            </w:r>
            <w:r w:rsidRPr="00D324DC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福營國中</w:t>
            </w:r>
          </w:p>
          <w:p w:rsidR="0045505B" w:rsidRPr="00D324DC" w:rsidRDefault="0045505B" w:rsidP="00D324DC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鋼彈超人、仿生獸</w:t>
            </w:r>
          </w:p>
          <w:p w:rsidR="0045505B" w:rsidRPr="00D324DC" w:rsidRDefault="0045505B" w:rsidP="00D324DC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  <w:p w:rsidR="0045505B" w:rsidRPr="00D324DC" w:rsidRDefault="0045505B" w:rsidP="00D324DC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D324DC">
              <w:rPr>
                <w:rFonts w:ascii="新細明體" w:hAnsi="新細明體" w:hint="eastAsia"/>
                <w:color w:val="222222"/>
                <w:kern w:val="0"/>
                <w:sz w:val="22"/>
              </w:rPr>
              <w:t>蔡煜騰教師</w:t>
            </w:r>
          </w:p>
        </w:tc>
        <w:tc>
          <w:tcPr>
            <w:tcW w:w="1751" w:type="dxa"/>
          </w:tcPr>
          <w:p w:rsidR="0045505B" w:rsidRPr="00D324DC" w:rsidRDefault="0045505B" w:rsidP="00D324DC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Maker-</w:t>
            </w:r>
            <w:r w:rsidRPr="00D324DC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三民國小</w:t>
            </w:r>
          </w:p>
          <w:p w:rsidR="0045505B" w:rsidRPr="00D324DC" w:rsidRDefault="0045505B" w:rsidP="00D324DC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木工自造</w:t>
            </w:r>
          </w:p>
          <w:p w:rsidR="0045505B" w:rsidRPr="00D324DC" w:rsidRDefault="0045505B" w:rsidP="00D324DC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  <w:p w:rsidR="0045505B" w:rsidRPr="00D324DC" w:rsidRDefault="0045505B" w:rsidP="00D324DC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  <w:p w:rsidR="0045505B" w:rsidRPr="00D324DC" w:rsidRDefault="0045505B" w:rsidP="00D324DC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D324DC">
              <w:rPr>
                <w:rFonts w:ascii="新細明體" w:hAnsi="新細明體" w:hint="eastAsia"/>
                <w:color w:val="222222"/>
                <w:kern w:val="0"/>
                <w:sz w:val="22"/>
              </w:rPr>
              <w:t>詹勝凱教師</w:t>
            </w:r>
          </w:p>
        </w:tc>
      </w:tr>
      <w:tr w:rsidR="0045505B" w:rsidRPr="00D324DC" w:rsidTr="00D324DC">
        <w:trPr>
          <w:trHeight w:val="492"/>
        </w:trPr>
        <w:tc>
          <w:tcPr>
            <w:tcW w:w="8522" w:type="dxa"/>
            <w:gridSpan w:val="7"/>
          </w:tcPr>
          <w:p w:rsidR="0045505B" w:rsidRPr="00D324DC" w:rsidRDefault="0045505B" w:rsidP="00D324D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>16:00~16:30</w:t>
            </w:r>
            <w:r w:rsidRPr="00D324DC">
              <w:rPr>
                <w:rFonts w:ascii="Times New Roman" w:eastAsia="標楷體" w:hAnsi="Times New Roman" w:hint="eastAsia"/>
                <w:bCs/>
                <w:color w:val="000000"/>
                <w:kern w:val="0"/>
                <w:sz w:val="28"/>
                <w:szCs w:val="28"/>
              </w:rPr>
              <w:t>主持人：教育廣播電臺</w:t>
            </w:r>
            <w:r w:rsidRPr="00D324DC"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D324DC">
              <w:rPr>
                <w:rFonts w:ascii="Times New Roman" w:eastAsia="標楷體" w:hAnsi="Times New Roman" w:hint="eastAsia"/>
                <w:bCs/>
                <w:color w:val="000000"/>
                <w:kern w:val="0"/>
                <w:sz w:val="28"/>
                <w:szCs w:val="28"/>
              </w:rPr>
              <w:t>岳志中教師</w:t>
            </w:r>
          </w:p>
        </w:tc>
      </w:tr>
      <w:tr w:rsidR="0045505B" w:rsidRPr="00D324DC" w:rsidTr="00D324DC">
        <w:tc>
          <w:tcPr>
            <w:tcW w:w="1809" w:type="dxa"/>
          </w:tcPr>
          <w:p w:rsidR="0045505B" w:rsidRPr="00D324DC" w:rsidRDefault="0045505B" w:rsidP="00483F62">
            <w:pP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16:00~16:30</w:t>
            </w:r>
          </w:p>
          <w:p w:rsidR="0045505B" w:rsidRPr="00D324DC" w:rsidRDefault="0045505B" w:rsidP="00483F62">
            <w:pP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（</w:t>
            </w:r>
            <w:r w:rsidRPr="00D324DC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30</w:t>
            </w:r>
            <w:r w:rsidRPr="00D324DC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6"/>
          </w:tcPr>
          <w:p w:rsidR="0045505B" w:rsidRPr="00D324DC" w:rsidRDefault="0045505B" w:rsidP="00D324DC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b/>
                <w:color w:val="000000"/>
                <w:kern w:val="0"/>
                <w:sz w:val="28"/>
                <w:szCs w:val="28"/>
              </w:rPr>
              <w:t>焦點對談</w:t>
            </w:r>
            <w:r w:rsidRPr="00D324D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（</w:t>
            </w:r>
            <w:r w:rsidRPr="00D324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1F</w:t>
            </w:r>
            <w:r w:rsidRPr="00D324DC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前瞻廳</w:t>
            </w:r>
            <w:r w:rsidRPr="00D324D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）</w:t>
            </w:r>
          </w:p>
          <w:p w:rsidR="0045505B" w:rsidRPr="00D324DC" w:rsidRDefault="0045505B" w:rsidP="00D324DC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與談人：黃署長子騰、陳欣希教授、花梅真教師</w:t>
            </w:r>
          </w:p>
        </w:tc>
      </w:tr>
      <w:tr w:rsidR="0045505B" w:rsidRPr="00D324DC" w:rsidTr="00D324DC">
        <w:trPr>
          <w:trHeight w:val="505"/>
        </w:trPr>
        <w:tc>
          <w:tcPr>
            <w:tcW w:w="1809" w:type="dxa"/>
          </w:tcPr>
          <w:p w:rsidR="0045505B" w:rsidRPr="00D324DC" w:rsidRDefault="0045505B" w:rsidP="00483F62">
            <w:pP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16:30</w:t>
            </w:r>
          </w:p>
        </w:tc>
        <w:tc>
          <w:tcPr>
            <w:tcW w:w="6713" w:type="dxa"/>
            <w:gridSpan w:val="6"/>
          </w:tcPr>
          <w:p w:rsidR="0045505B" w:rsidRPr="00D324DC" w:rsidRDefault="0045505B" w:rsidP="00D324DC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D324DC">
              <w:rPr>
                <w:rFonts w:ascii="Times New Roman" w:eastAsia="標楷體" w:hAnsi="Times New Roman" w:hint="eastAsia"/>
                <w:b/>
                <w:color w:val="000000"/>
                <w:kern w:val="0"/>
                <w:sz w:val="28"/>
                <w:szCs w:val="28"/>
              </w:rPr>
              <w:t>賦歸</w:t>
            </w:r>
          </w:p>
        </w:tc>
      </w:tr>
    </w:tbl>
    <w:p w:rsidR="0045505B" w:rsidRPr="00037EE5" w:rsidRDefault="0045505B" w:rsidP="00E3300A">
      <w:pPr>
        <w:pStyle w:val="ListParagraph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line="440" w:lineRule="exact"/>
        <w:ind w:leftChars="0" w:left="482" w:hanging="482"/>
        <w:rPr>
          <w:rFonts w:ascii="Times New Roman" w:eastAsia="標楷體" w:hAnsi="Times New Roman"/>
          <w:sz w:val="28"/>
          <w:szCs w:val="28"/>
        </w:rPr>
      </w:pPr>
      <w:r w:rsidRPr="00037EE5">
        <w:rPr>
          <w:rFonts w:ascii="Times New Roman" w:eastAsia="標楷體" w:hAnsi="Times New Roman" w:hint="eastAsia"/>
          <w:sz w:val="28"/>
          <w:szCs w:val="28"/>
        </w:rPr>
        <w:t>報名方式</w:t>
      </w:r>
    </w:p>
    <w:p w:rsidR="0045505B" w:rsidRPr="00037EE5" w:rsidRDefault="0045505B" w:rsidP="0090289D">
      <w:pPr>
        <w:pStyle w:val="ListParagraph"/>
        <w:numPr>
          <w:ilvl w:val="0"/>
          <w:numId w:val="13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037EE5">
        <w:rPr>
          <w:rFonts w:ascii="Times New Roman" w:eastAsia="標楷體" w:hAnsi="Times New Roman" w:hint="eastAsia"/>
          <w:sz w:val="28"/>
          <w:szCs w:val="28"/>
        </w:rPr>
        <w:t>本交流會採網路報名，報名人數上限為</w:t>
      </w:r>
      <w:r w:rsidRPr="00037EE5">
        <w:rPr>
          <w:rFonts w:ascii="Times New Roman" w:eastAsia="標楷體" w:hAnsi="Times New Roman"/>
          <w:sz w:val="28"/>
          <w:szCs w:val="28"/>
        </w:rPr>
        <w:t>200</w:t>
      </w:r>
      <w:r w:rsidRPr="00037EE5">
        <w:rPr>
          <w:rFonts w:ascii="Times New Roman" w:eastAsia="標楷體" w:hAnsi="Times New Roman" w:hint="eastAsia"/>
          <w:sz w:val="28"/>
          <w:szCs w:val="28"/>
        </w:rPr>
        <w:t>人。</w:t>
      </w:r>
    </w:p>
    <w:p w:rsidR="0045505B" w:rsidRPr="00037EE5" w:rsidRDefault="0045505B" w:rsidP="0090289D">
      <w:pPr>
        <w:pStyle w:val="ListParagraph"/>
        <w:numPr>
          <w:ilvl w:val="0"/>
          <w:numId w:val="13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037EE5">
        <w:rPr>
          <w:rFonts w:ascii="Times New Roman" w:eastAsia="標楷體" w:hAnsi="Times New Roman" w:hint="eastAsia"/>
          <w:sz w:val="28"/>
          <w:szCs w:val="28"/>
        </w:rPr>
        <w:t>自即日起至</w:t>
      </w:r>
      <w:r w:rsidRPr="00037EE5">
        <w:rPr>
          <w:rFonts w:ascii="Times New Roman" w:eastAsia="標楷體" w:hAnsi="Times New Roman"/>
          <w:sz w:val="28"/>
          <w:szCs w:val="28"/>
        </w:rPr>
        <w:t>105</w:t>
      </w:r>
      <w:r w:rsidRPr="00037EE5">
        <w:rPr>
          <w:rFonts w:ascii="Times New Roman" w:eastAsia="標楷體" w:hAnsi="Times New Roman" w:hint="eastAsia"/>
          <w:sz w:val="28"/>
          <w:szCs w:val="28"/>
        </w:rPr>
        <w:t>年</w:t>
      </w:r>
      <w:r w:rsidRPr="00037EE5">
        <w:rPr>
          <w:rFonts w:ascii="Times New Roman" w:eastAsia="標楷體" w:hAnsi="Times New Roman"/>
          <w:sz w:val="28"/>
          <w:szCs w:val="28"/>
        </w:rPr>
        <w:t>3</w:t>
      </w:r>
      <w:r w:rsidRPr="00037EE5">
        <w:rPr>
          <w:rFonts w:ascii="Times New Roman" w:eastAsia="標楷體" w:hAnsi="Times New Roman" w:hint="eastAsia"/>
          <w:sz w:val="28"/>
          <w:szCs w:val="28"/>
        </w:rPr>
        <w:t>月</w:t>
      </w:r>
      <w:r w:rsidRPr="00037EE5">
        <w:rPr>
          <w:rFonts w:ascii="Times New Roman" w:eastAsia="標楷體" w:hAnsi="Times New Roman"/>
          <w:sz w:val="28"/>
          <w:szCs w:val="28"/>
        </w:rPr>
        <w:t>16</w:t>
      </w:r>
      <w:r w:rsidRPr="00037EE5">
        <w:rPr>
          <w:rFonts w:ascii="Times New Roman" w:eastAsia="標楷體" w:hAnsi="Times New Roman" w:hint="eastAsia"/>
          <w:sz w:val="28"/>
          <w:szCs w:val="28"/>
        </w:rPr>
        <w:t>日</w:t>
      </w:r>
      <w:r w:rsidRPr="00037EE5">
        <w:rPr>
          <w:rFonts w:ascii="Times New Roman" w:eastAsia="標楷體" w:hAnsi="Times New Roman"/>
          <w:sz w:val="28"/>
          <w:szCs w:val="28"/>
        </w:rPr>
        <w:t>(</w:t>
      </w:r>
      <w:r w:rsidRPr="00037EE5">
        <w:rPr>
          <w:rFonts w:ascii="Times New Roman" w:eastAsia="標楷體" w:hAnsi="Times New Roman" w:hint="eastAsia"/>
          <w:sz w:val="28"/>
          <w:szCs w:val="28"/>
        </w:rPr>
        <w:t>星期三</w:t>
      </w:r>
      <w:r w:rsidRPr="00037EE5">
        <w:rPr>
          <w:rFonts w:ascii="Times New Roman" w:eastAsia="標楷體" w:hAnsi="Times New Roman"/>
          <w:sz w:val="28"/>
          <w:szCs w:val="28"/>
        </w:rPr>
        <w:t>)</w:t>
      </w:r>
      <w:r w:rsidRPr="00037EE5">
        <w:rPr>
          <w:rFonts w:ascii="Times New Roman" w:eastAsia="標楷體" w:hAnsi="Times New Roman" w:hint="eastAsia"/>
          <w:sz w:val="28"/>
          <w:szCs w:val="28"/>
        </w:rPr>
        <w:t>止，請於下列網址擇一報名：</w:t>
      </w:r>
    </w:p>
    <w:p w:rsidR="0045505B" w:rsidRPr="00037EE5" w:rsidRDefault="0045505B" w:rsidP="00B27ADD">
      <w:pPr>
        <w:adjustRightInd w:val="0"/>
        <w:snapToGrid w:val="0"/>
        <w:spacing w:line="440" w:lineRule="exact"/>
        <w:ind w:left="848" w:hangingChars="303" w:hanging="848"/>
        <w:rPr>
          <w:rFonts w:ascii="Times New Roman" w:eastAsia="標楷體" w:hAnsi="Times New Roman"/>
          <w:sz w:val="28"/>
          <w:szCs w:val="28"/>
        </w:rPr>
      </w:pPr>
      <w:r w:rsidRPr="00037EE5">
        <w:rPr>
          <w:rFonts w:ascii="Times New Roman" w:eastAsia="標楷體" w:hAnsi="Times New Roman"/>
          <w:sz w:val="28"/>
          <w:szCs w:val="28"/>
        </w:rPr>
        <w:t xml:space="preserve">   1</w:t>
      </w:r>
      <w:r w:rsidRPr="00037EE5">
        <w:rPr>
          <w:rFonts w:ascii="Times New Roman" w:eastAsia="標楷體" w:hAnsi="Times New Roman" w:hint="eastAsia"/>
          <w:sz w:val="28"/>
          <w:szCs w:val="28"/>
        </w:rPr>
        <w:t>、需研習時數者，請至全國教師在職進修資訊網</w:t>
      </w:r>
      <w:r w:rsidRPr="00037EE5">
        <w:rPr>
          <w:rFonts w:ascii="Times New Roman" w:eastAsia="標楷體" w:hAnsi="Times New Roman"/>
          <w:sz w:val="28"/>
          <w:szCs w:val="28"/>
        </w:rPr>
        <w:t>(http://www1.inservice.edu.tw/)</w:t>
      </w:r>
      <w:r w:rsidRPr="00037EE5">
        <w:rPr>
          <w:rFonts w:ascii="Times New Roman" w:eastAsia="標楷體" w:hAnsi="Times New Roman" w:hint="eastAsia"/>
          <w:sz w:val="28"/>
          <w:szCs w:val="28"/>
        </w:rPr>
        <w:t>報名，課程名稱為「國民教育階段學生學習成果發表會」（課程代碼：</w:t>
      </w:r>
      <w:r w:rsidRPr="00037EE5">
        <w:rPr>
          <w:rFonts w:ascii="Times New Roman" w:eastAsia="標楷體" w:hAnsi="Times New Roman"/>
          <w:sz w:val="28"/>
          <w:szCs w:val="28"/>
        </w:rPr>
        <w:t>1942794</w:t>
      </w:r>
      <w:r w:rsidRPr="00037EE5">
        <w:rPr>
          <w:rFonts w:ascii="Times New Roman" w:eastAsia="標楷體" w:hAnsi="Times New Roman" w:hint="eastAsia"/>
          <w:sz w:val="28"/>
          <w:szCs w:val="28"/>
        </w:rPr>
        <w:t>），並核給全程參與者進修研習時數計</w:t>
      </w:r>
      <w:r w:rsidRPr="00037EE5">
        <w:rPr>
          <w:rFonts w:ascii="Times New Roman" w:eastAsia="標楷體" w:hAnsi="Times New Roman"/>
          <w:sz w:val="28"/>
          <w:szCs w:val="28"/>
        </w:rPr>
        <w:t>6</w:t>
      </w:r>
      <w:r w:rsidRPr="00037EE5">
        <w:rPr>
          <w:rFonts w:ascii="Times New Roman" w:eastAsia="標楷體" w:hAnsi="Times New Roman" w:hint="eastAsia"/>
          <w:sz w:val="28"/>
          <w:szCs w:val="28"/>
        </w:rPr>
        <w:t>小時。</w:t>
      </w:r>
    </w:p>
    <w:p w:rsidR="0045505B" w:rsidRPr="00037EE5" w:rsidRDefault="0045505B" w:rsidP="00B27ADD">
      <w:pPr>
        <w:adjustRightInd w:val="0"/>
        <w:snapToGrid w:val="0"/>
        <w:spacing w:line="440" w:lineRule="exact"/>
        <w:ind w:leftChars="1" w:left="850" w:hangingChars="303" w:hanging="848"/>
        <w:rPr>
          <w:rFonts w:ascii="Times New Roman" w:eastAsia="標楷體" w:hAnsi="Times New Roman"/>
          <w:sz w:val="28"/>
          <w:szCs w:val="28"/>
        </w:rPr>
      </w:pPr>
      <w:r w:rsidRPr="00037EE5">
        <w:rPr>
          <w:rFonts w:ascii="Times New Roman" w:eastAsia="標楷體" w:hAnsi="Times New Roman"/>
          <w:sz w:val="28"/>
          <w:szCs w:val="28"/>
        </w:rPr>
        <w:t xml:space="preserve">   2</w:t>
      </w:r>
      <w:r w:rsidRPr="00037EE5">
        <w:rPr>
          <w:rFonts w:ascii="Times New Roman" w:eastAsia="標楷體" w:hAnsi="Times New Roman" w:hint="eastAsia"/>
          <w:sz w:val="28"/>
          <w:szCs w:val="28"/>
        </w:rPr>
        <w:t>、一般報名：無需研習時數者，請至</w:t>
      </w:r>
      <w:r w:rsidRPr="00037EE5">
        <w:rPr>
          <w:rFonts w:ascii="Times New Roman" w:eastAsia="標楷體" w:hAnsi="Times New Roman"/>
          <w:sz w:val="28"/>
          <w:szCs w:val="28"/>
        </w:rPr>
        <w:t>http://goo.gl/forms/c4ioL7ThPz</w:t>
      </w:r>
      <w:r w:rsidRPr="00037EE5">
        <w:rPr>
          <w:rFonts w:ascii="Times New Roman" w:eastAsia="標楷體" w:hAnsi="Times New Roman" w:hint="eastAsia"/>
          <w:sz w:val="28"/>
          <w:szCs w:val="28"/>
        </w:rPr>
        <w:t>報名。</w:t>
      </w:r>
    </w:p>
    <w:p w:rsidR="0045505B" w:rsidRPr="00037EE5" w:rsidRDefault="0045505B" w:rsidP="00791754">
      <w:pPr>
        <w:pStyle w:val="ListParagraph"/>
        <w:numPr>
          <w:ilvl w:val="0"/>
          <w:numId w:val="13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037EE5">
        <w:rPr>
          <w:rFonts w:ascii="Times New Roman" w:eastAsia="標楷體" w:hAnsi="Times New Roman" w:hint="eastAsia"/>
          <w:sz w:val="28"/>
          <w:szCs w:val="28"/>
        </w:rPr>
        <w:t>另為順利推動本交流會進行，請於報名時填寫飲食及其他需求，俾利會議安排事宜。</w:t>
      </w:r>
    </w:p>
    <w:p w:rsidR="0045505B" w:rsidRPr="00037EE5" w:rsidRDefault="0045505B" w:rsidP="00791754">
      <w:pPr>
        <w:pStyle w:val="ListParagraph"/>
        <w:numPr>
          <w:ilvl w:val="0"/>
          <w:numId w:val="1"/>
        </w:numPr>
        <w:tabs>
          <w:tab w:val="left" w:pos="709"/>
        </w:tabs>
        <w:adjustRightInd w:val="0"/>
        <w:snapToGrid w:val="0"/>
        <w:spacing w:line="440" w:lineRule="exact"/>
        <w:ind w:leftChars="0" w:left="709" w:hanging="709"/>
        <w:rPr>
          <w:rFonts w:ascii="Times New Roman" w:eastAsia="標楷體" w:hAnsi="Times New Roman"/>
          <w:sz w:val="28"/>
          <w:szCs w:val="28"/>
        </w:rPr>
      </w:pPr>
      <w:r w:rsidRPr="00037EE5">
        <w:rPr>
          <w:rFonts w:ascii="Times New Roman" w:eastAsia="標楷體" w:hAnsi="Times New Roman" w:hint="eastAsia"/>
          <w:sz w:val="28"/>
          <w:szCs w:val="28"/>
        </w:rPr>
        <w:t>聯絡人：如有任何疑問或需協助之處，請逕與國立政治大學創新與創造力中心史偉郁助理連繫。</w:t>
      </w:r>
    </w:p>
    <w:p w:rsidR="0045505B" w:rsidRPr="00037EE5" w:rsidRDefault="0045505B" w:rsidP="00791754">
      <w:pPr>
        <w:pStyle w:val="C"/>
        <w:numPr>
          <w:ilvl w:val="0"/>
          <w:numId w:val="17"/>
        </w:numPr>
        <w:spacing w:beforeLines="0" w:line="440" w:lineRule="exact"/>
        <w:ind w:firstLineChars="0"/>
        <w:rPr>
          <w:sz w:val="28"/>
          <w:szCs w:val="28"/>
        </w:rPr>
      </w:pPr>
      <w:r w:rsidRPr="00037EE5">
        <w:rPr>
          <w:rFonts w:hint="eastAsia"/>
          <w:sz w:val="28"/>
          <w:szCs w:val="28"/>
        </w:rPr>
        <w:t>電話：</w:t>
      </w:r>
      <w:r w:rsidRPr="00037EE5">
        <w:rPr>
          <w:sz w:val="28"/>
          <w:szCs w:val="28"/>
        </w:rPr>
        <w:t>(02)29393091#65706</w:t>
      </w:r>
    </w:p>
    <w:p w:rsidR="0045505B" w:rsidRPr="00037EE5" w:rsidRDefault="0045505B" w:rsidP="00791754">
      <w:pPr>
        <w:pStyle w:val="C"/>
        <w:numPr>
          <w:ilvl w:val="0"/>
          <w:numId w:val="17"/>
        </w:numPr>
        <w:spacing w:beforeLines="0" w:line="440" w:lineRule="exact"/>
        <w:ind w:firstLineChars="0"/>
        <w:rPr>
          <w:rStyle w:val="Hyperlink"/>
          <w:color w:val="auto"/>
          <w:sz w:val="28"/>
          <w:szCs w:val="28"/>
        </w:rPr>
      </w:pPr>
      <w:r w:rsidRPr="00037EE5">
        <w:rPr>
          <w:sz w:val="28"/>
          <w:szCs w:val="28"/>
        </w:rPr>
        <w:t>E-mail</w:t>
      </w:r>
      <w:r w:rsidRPr="00037EE5">
        <w:rPr>
          <w:rFonts w:hint="eastAsia"/>
          <w:sz w:val="28"/>
          <w:szCs w:val="28"/>
        </w:rPr>
        <w:t>：</w:t>
      </w:r>
      <w:hyperlink r:id="rId8" w:history="1">
        <w:r w:rsidRPr="00037EE5">
          <w:rPr>
            <w:rStyle w:val="Hyperlink"/>
            <w:color w:val="auto"/>
            <w:sz w:val="28"/>
            <w:szCs w:val="28"/>
          </w:rPr>
          <w:t>weiyushih12@gmail.com</w:t>
        </w:r>
      </w:hyperlink>
    </w:p>
    <w:p w:rsidR="0045505B" w:rsidRPr="00037EE5" w:rsidRDefault="0045505B" w:rsidP="00B646D0">
      <w:pPr>
        <w:widowControl/>
        <w:rPr>
          <w:rFonts w:ascii="Times New Roman" w:eastAsia="標楷體" w:hAnsi="Times New Roman"/>
          <w:sz w:val="40"/>
          <w:szCs w:val="40"/>
          <w:bdr w:val="single" w:sz="4" w:space="0" w:color="auto"/>
        </w:rPr>
      </w:pPr>
      <w:r w:rsidRPr="00037EE5">
        <w:rPr>
          <w:rFonts w:ascii="Times New Roman" w:hAnsi="Times New Roman"/>
        </w:rPr>
        <w:br w:type="page"/>
      </w:r>
      <w:r w:rsidRPr="00037EE5">
        <w:rPr>
          <w:rFonts w:ascii="Times New Roman" w:eastAsia="標楷體" w:hAnsi="Times New Roman" w:hint="eastAsia"/>
          <w:sz w:val="40"/>
          <w:szCs w:val="40"/>
          <w:bdr w:val="single" w:sz="4" w:space="0" w:color="auto"/>
        </w:rPr>
        <w:t>附件</w:t>
      </w:r>
      <w:r w:rsidRPr="00037EE5">
        <w:rPr>
          <w:rFonts w:ascii="Times New Roman" w:eastAsia="標楷體" w:hAnsi="Times New Roman"/>
          <w:sz w:val="40"/>
          <w:szCs w:val="40"/>
          <w:bdr w:val="single" w:sz="4" w:space="0" w:color="auto"/>
        </w:rPr>
        <w:t>1</w:t>
      </w:r>
    </w:p>
    <w:tbl>
      <w:tblPr>
        <w:tblW w:w="6188" w:type="pct"/>
        <w:tblInd w:w="-965" w:type="dxa"/>
        <w:tblCellMar>
          <w:left w:w="28" w:type="dxa"/>
          <w:right w:w="28" w:type="dxa"/>
        </w:tblCellMar>
        <w:tblLook w:val="00A0"/>
      </w:tblPr>
      <w:tblGrid>
        <w:gridCol w:w="1420"/>
        <w:gridCol w:w="5106"/>
        <w:gridCol w:w="3830"/>
      </w:tblGrid>
      <w:tr w:rsidR="0045505B" w:rsidRPr="00D324DC" w:rsidTr="00CB04B5">
        <w:trPr>
          <w:trHeight w:val="39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5B" w:rsidRPr="00037EE5" w:rsidRDefault="0045505B" w:rsidP="00D915A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40"/>
                <w:szCs w:val="40"/>
              </w:rPr>
            </w:pPr>
            <w:r w:rsidRPr="00037EE5">
              <w:rPr>
                <w:rFonts w:ascii="Times New Roman" w:eastAsia="標楷體" w:hAnsi="Times New Roman" w:hint="eastAsia"/>
                <w:b/>
                <w:sz w:val="40"/>
                <w:szCs w:val="40"/>
              </w:rPr>
              <w:t>教育新思維</w:t>
            </w:r>
            <w:r w:rsidRPr="00037EE5">
              <w:rPr>
                <w:rFonts w:ascii="Times New Roman" w:eastAsia="標楷體" w:hAnsi="Times New Roman"/>
                <w:b/>
                <w:sz w:val="40"/>
                <w:szCs w:val="40"/>
              </w:rPr>
              <w:t xml:space="preserve"> </w:t>
            </w:r>
            <w:r w:rsidRPr="00037EE5">
              <w:rPr>
                <w:rFonts w:ascii="Times New Roman" w:eastAsia="標楷體" w:hAnsi="Times New Roman" w:hint="eastAsia"/>
                <w:b/>
                <w:sz w:val="40"/>
                <w:szCs w:val="40"/>
              </w:rPr>
              <w:t>學習大視野</w:t>
            </w:r>
          </w:p>
          <w:p w:rsidR="0045505B" w:rsidRPr="00037EE5" w:rsidRDefault="0045505B" w:rsidP="00D915A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40"/>
                <w:szCs w:val="40"/>
              </w:rPr>
            </w:pPr>
            <w:r w:rsidRPr="00037EE5">
              <w:rPr>
                <w:rFonts w:ascii="Times New Roman" w:eastAsia="標楷體" w:hAnsi="Times New Roman"/>
                <w:b/>
                <w:sz w:val="40"/>
                <w:szCs w:val="40"/>
              </w:rPr>
              <w:t>─</w:t>
            </w:r>
            <w:r w:rsidRPr="00037EE5">
              <w:rPr>
                <w:rFonts w:ascii="Times New Roman" w:eastAsia="標楷體" w:hAnsi="Times New Roman" w:hint="eastAsia"/>
                <w:b/>
                <w:sz w:val="40"/>
                <w:szCs w:val="40"/>
              </w:rPr>
              <w:t>國民教育階段</w:t>
            </w:r>
            <w:r>
              <w:rPr>
                <w:rFonts w:ascii="Times New Roman" w:eastAsia="標楷體" w:hAnsi="Times New Roman" w:hint="eastAsia"/>
                <w:b/>
                <w:sz w:val="40"/>
                <w:szCs w:val="40"/>
              </w:rPr>
              <w:t>學生</w:t>
            </w:r>
            <w:r w:rsidRPr="00037EE5">
              <w:rPr>
                <w:rFonts w:ascii="Times New Roman" w:eastAsia="標楷體" w:hAnsi="Times New Roman" w:hint="eastAsia"/>
                <w:b/>
                <w:sz w:val="40"/>
                <w:szCs w:val="40"/>
              </w:rPr>
              <w:t>學習精進成果分享會</w:t>
            </w:r>
          </w:p>
          <w:p w:rsidR="0045505B" w:rsidRPr="00037EE5" w:rsidRDefault="0045505B" w:rsidP="00E3300A">
            <w:pPr>
              <w:widowControl/>
              <w:spacing w:beforeLines="50" w:afterLines="100" w:line="4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</w:pPr>
            <w:r w:rsidRPr="00037EE5"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分組發表名單</w:t>
            </w:r>
          </w:p>
        </w:tc>
      </w:tr>
      <w:tr w:rsidR="0045505B" w:rsidRPr="00D324DC" w:rsidTr="00037EE5">
        <w:trPr>
          <w:trHeight w:val="732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5505B" w:rsidRPr="00037EE5" w:rsidRDefault="0045505B" w:rsidP="00CB04B5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b/>
                <w:bCs/>
                <w:color w:val="222222"/>
                <w:kern w:val="0"/>
                <w:sz w:val="28"/>
                <w:szCs w:val="28"/>
              </w:rPr>
              <w:t>分組發表</w:t>
            </w:r>
            <w:r w:rsidRPr="00037EE5">
              <w:rPr>
                <w:rFonts w:ascii="Times New Roman" w:eastAsia="標楷體" w:hAnsi="Times New Roman"/>
                <w:b/>
                <w:bCs/>
                <w:color w:val="222222"/>
                <w:kern w:val="0"/>
                <w:sz w:val="28"/>
                <w:szCs w:val="28"/>
              </w:rPr>
              <w:t>I</w:t>
            </w: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（</w:t>
            </w:r>
            <w:r w:rsidRPr="00037EE5"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  <w:t>13:00~14:30</w:t>
            </w: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，</w:t>
            </w:r>
            <w:r w:rsidRPr="00037EE5"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  <w:t>90</w:t>
            </w: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分鐘）</w:t>
            </w:r>
          </w:p>
        </w:tc>
      </w:tr>
      <w:tr w:rsidR="0045505B" w:rsidRPr="00D324DC" w:rsidTr="00037EE5">
        <w:trPr>
          <w:trHeight w:val="696"/>
        </w:trPr>
        <w:tc>
          <w:tcPr>
            <w:tcW w:w="686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000000" w:fill="FDE9D9"/>
            <w:vAlign w:val="center"/>
          </w:tcPr>
          <w:p w:rsidR="0045505B" w:rsidRPr="00037EE5" w:rsidRDefault="0045505B" w:rsidP="00CB04B5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b/>
                <w:color w:val="222222"/>
                <w:kern w:val="0"/>
                <w:sz w:val="28"/>
                <w:szCs w:val="28"/>
              </w:rPr>
              <w:t>主題</w:t>
            </w:r>
            <w:r w:rsidRPr="00037EE5">
              <w:rPr>
                <w:rFonts w:ascii="Times New Roman" w:eastAsia="標楷體" w:hAnsi="Times New Roman"/>
                <w:b/>
                <w:color w:val="222222"/>
                <w:kern w:val="0"/>
                <w:sz w:val="28"/>
                <w:szCs w:val="28"/>
              </w:rPr>
              <w:t>/</w:t>
            </w:r>
            <w:r w:rsidRPr="00037EE5">
              <w:rPr>
                <w:rFonts w:ascii="Times New Roman" w:eastAsia="標楷體" w:hAnsi="Times New Roman" w:hint="eastAsia"/>
                <w:b/>
                <w:color w:val="222222"/>
                <w:kern w:val="0"/>
                <w:sz w:val="28"/>
                <w:szCs w:val="28"/>
              </w:rPr>
              <w:t>場地</w:t>
            </w:r>
          </w:p>
        </w:tc>
        <w:tc>
          <w:tcPr>
            <w:tcW w:w="2465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DE9D9"/>
            <w:vAlign w:val="center"/>
          </w:tcPr>
          <w:p w:rsidR="0045505B" w:rsidRPr="00037EE5" w:rsidRDefault="0045505B" w:rsidP="00CB04B5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b/>
                <w:color w:val="222222"/>
                <w:kern w:val="0"/>
                <w:sz w:val="28"/>
                <w:szCs w:val="28"/>
              </w:rPr>
              <w:t>分享團隊及學校教師</w:t>
            </w:r>
          </w:p>
        </w:tc>
        <w:tc>
          <w:tcPr>
            <w:tcW w:w="1849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5505B" w:rsidRPr="00037EE5" w:rsidRDefault="0045505B" w:rsidP="00E96741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b/>
                <w:color w:val="222222"/>
                <w:kern w:val="0"/>
                <w:sz w:val="28"/>
                <w:szCs w:val="28"/>
              </w:rPr>
              <w:t>學習精進計畫</w:t>
            </w:r>
          </w:p>
        </w:tc>
      </w:tr>
      <w:tr w:rsidR="0045505B" w:rsidRPr="00D324DC" w:rsidTr="00276B58">
        <w:trPr>
          <w:trHeight w:val="397"/>
        </w:trPr>
        <w:tc>
          <w:tcPr>
            <w:tcW w:w="686" w:type="pct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45505B" w:rsidRPr="00037EE5" w:rsidRDefault="0045505B" w:rsidP="000F3C9C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手腦並用</w:t>
            </w:r>
          </w:p>
          <w:p w:rsidR="0045505B" w:rsidRPr="00037EE5" w:rsidRDefault="0045505B" w:rsidP="00CB04B5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  <w:t>2</w:t>
            </w:r>
            <w:r w:rsidRPr="00037EE5"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  <w:t>01</w:t>
            </w: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45505B" w:rsidRPr="00037EE5" w:rsidRDefault="0045505B" w:rsidP="0019069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國立臺灣師範大學</w:t>
            </w:r>
            <w:r w:rsidRPr="00037EE5"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  <w:t xml:space="preserve">          </w:t>
            </w: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林福來教授</w:t>
            </w:r>
          </w:p>
          <w:p w:rsidR="0045505B" w:rsidRPr="00037EE5" w:rsidRDefault="0045505B" w:rsidP="00037EE5">
            <w:pPr>
              <w:widowControl/>
              <w:spacing w:line="440" w:lineRule="exact"/>
              <w:ind w:left="3600" w:hangingChars="1500" w:hanging="3600"/>
              <w:jc w:val="both"/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</w:pPr>
            <w:hyperlink r:id="rId9" w:history="1">
              <w:r w:rsidRPr="00037EE5">
                <w:rPr>
                  <w:rFonts w:ascii="Times New Roman" w:eastAsia="標楷體" w:hAnsi="Times New Roman" w:hint="eastAsia"/>
                  <w:color w:val="222222"/>
                  <w:kern w:val="0"/>
                  <w:sz w:val="28"/>
                  <w:szCs w:val="28"/>
                </w:rPr>
                <w:t>國立科學工業園區實驗高級中學國小部</w:t>
              </w:r>
            </w:hyperlink>
            <w:r w:rsidRPr="00037EE5"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  <w:t xml:space="preserve"> </w:t>
            </w: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朱志青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教</w:t>
            </w: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師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5505B" w:rsidRPr="00037EE5" w:rsidRDefault="0045505B" w:rsidP="00037EE5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</w:pPr>
            <w:r w:rsidRPr="00305D24">
              <w:rPr>
                <w:rFonts w:ascii="Times New Roman" w:eastAsia="標楷體" w:hAnsi="Times New Roman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數學好好玩</w:t>
            </w:r>
          </w:p>
        </w:tc>
      </w:tr>
      <w:tr w:rsidR="0045505B" w:rsidRPr="00D324DC" w:rsidTr="00276B58">
        <w:trPr>
          <w:trHeight w:val="397"/>
        </w:trPr>
        <w:tc>
          <w:tcPr>
            <w:tcW w:w="686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45505B" w:rsidRPr="00037EE5" w:rsidRDefault="0045505B" w:rsidP="00CB04B5">
            <w:pPr>
              <w:widowControl/>
              <w:spacing w:line="440" w:lineRule="exact"/>
              <w:rPr>
                <w:rFonts w:ascii="Times New Roman" w:eastAsia="標楷體" w:hAnsi="Times New Roman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45505B" w:rsidRPr="00037EE5" w:rsidRDefault="0045505B" w:rsidP="0019069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國立臺中教育大學</w:t>
            </w:r>
            <w:r w:rsidRPr="00037EE5"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  <w:t xml:space="preserve"> </w:t>
            </w: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陳盛賢教授</w:t>
            </w:r>
          </w:p>
          <w:p w:rsidR="0045505B" w:rsidRPr="00037EE5" w:rsidRDefault="0045505B" w:rsidP="0019069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臺中市梧棲國小</w:t>
            </w:r>
            <w:r w:rsidRPr="00037EE5"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  <w:t xml:space="preserve"> </w:t>
            </w: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吳金銅校長</w:t>
            </w:r>
          </w:p>
          <w:p w:rsidR="0045505B" w:rsidRPr="00037EE5" w:rsidRDefault="0045505B" w:rsidP="00037EE5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臺中市梧棲國小</w:t>
            </w:r>
            <w:r w:rsidRPr="00037EE5"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  <w:t xml:space="preserve"> </w:t>
            </w: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洪麗卿主任</w:t>
            </w:r>
          </w:p>
          <w:p w:rsidR="0045505B" w:rsidRPr="00037EE5" w:rsidRDefault="0045505B" w:rsidP="00037EE5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臺中市梧棲國小</w:t>
            </w:r>
            <w:r w:rsidRPr="00037EE5"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  <w:t xml:space="preserve"> </w:t>
            </w: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楊焜顯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教</w:t>
            </w: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師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5505B" w:rsidRPr="00037EE5" w:rsidRDefault="0045505B" w:rsidP="00037EE5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推動夏日樂學試辦計畫</w:t>
            </w:r>
          </w:p>
        </w:tc>
      </w:tr>
      <w:tr w:rsidR="0045505B" w:rsidRPr="00D324DC" w:rsidTr="00276B58">
        <w:trPr>
          <w:trHeight w:val="397"/>
        </w:trPr>
        <w:tc>
          <w:tcPr>
            <w:tcW w:w="686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45505B" w:rsidRPr="00037EE5" w:rsidRDefault="0045505B" w:rsidP="00CB04B5">
            <w:pPr>
              <w:widowControl/>
              <w:spacing w:line="440" w:lineRule="exact"/>
              <w:rPr>
                <w:rFonts w:ascii="Times New Roman" w:eastAsia="標楷體" w:hAnsi="Times New Roman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45505B" w:rsidRDefault="0045505B" w:rsidP="0019069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國立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高雄</w:t>
            </w: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師範大學</w:t>
            </w:r>
            <w:r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朱耀明教授</w:t>
            </w:r>
          </w:p>
          <w:p w:rsidR="0045505B" w:rsidRPr="00037EE5" w:rsidRDefault="0045505B" w:rsidP="0019069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新北市福營國中</w:t>
            </w:r>
            <w:r w:rsidRPr="00037EE5"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  <w:t xml:space="preserve">            </w:t>
            </w: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蔡煜騰教師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5505B" w:rsidRPr="00037EE5" w:rsidRDefault="0045505B" w:rsidP="00037EE5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試辦創新自造教育計畫</w:t>
            </w:r>
          </w:p>
        </w:tc>
      </w:tr>
      <w:tr w:rsidR="0045505B" w:rsidRPr="00D324DC" w:rsidTr="00AA1836">
        <w:trPr>
          <w:trHeight w:val="1147"/>
        </w:trPr>
        <w:tc>
          <w:tcPr>
            <w:tcW w:w="686" w:type="pct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05B" w:rsidRPr="00037EE5" w:rsidRDefault="0045505B" w:rsidP="00CB04B5">
            <w:pPr>
              <w:widowControl/>
              <w:spacing w:line="440" w:lineRule="exact"/>
              <w:rPr>
                <w:rFonts w:ascii="Times New Roman" w:eastAsia="標楷體" w:hAnsi="Times New Roman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45505B" w:rsidRDefault="0045505B" w:rsidP="0019069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國立臺灣師範大學</w:t>
            </w:r>
            <w:r w:rsidRPr="00037EE5"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  <w:t xml:space="preserve">          </w:t>
            </w: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鄭慶民教授</w:t>
            </w:r>
          </w:p>
          <w:p w:rsidR="0045505B" w:rsidRPr="00037EE5" w:rsidRDefault="0045505B" w:rsidP="0019069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</w:pPr>
            <w:r w:rsidRPr="00AA1836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新北市立五峰國民中學</w:t>
            </w:r>
            <w:r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  <w:t xml:space="preserve">      </w:t>
            </w:r>
            <w:r w:rsidRPr="00AA1836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羅珮瑜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校長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5505B" w:rsidRPr="00037EE5" w:rsidRDefault="0045505B" w:rsidP="00037EE5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生涯發展及技藝教育計畫</w:t>
            </w:r>
          </w:p>
        </w:tc>
      </w:tr>
      <w:tr w:rsidR="0045505B" w:rsidRPr="00D324DC" w:rsidTr="00037EE5">
        <w:trPr>
          <w:trHeight w:val="66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5505B" w:rsidRPr="00037EE5" w:rsidRDefault="0045505B" w:rsidP="00CB04B5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b/>
                <w:bCs/>
                <w:color w:val="222222"/>
                <w:kern w:val="0"/>
                <w:sz w:val="28"/>
                <w:szCs w:val="28"/>
              </w:rPr>
              <w:t>分組發表</w:t>
            </w:r>
            <w:r w:rsidRPr="00037EE5">
              <w:rPr>
                <w:rFonts w:ascii="Times New Roman" w:eastAsia="標楷體" w:hAnsi="Times New Roman"/>
                <w:b/>
                <w:bCs/>
                <w:color w:val="222222"/>
                <w:kern w:val="0"/>
                <w:sz w:val="28"/>
                <w:szCs w:val="28"/>
              </w:rPr>
              <w:t>II</w:t>
            </w: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（</w:t>
            </w:r>
            <w:r w:rsidRPr="00037EE5"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  <w:t>13:00~14:30</w:t>
            </w: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，</w:t>
            </w:r>
            <w:r w:rsidRPr="00037EE5"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  <w:t>90</w:t>
            </w: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分鐘）</w:t>
            </w:r>
          </w:p>
        </w:tc>
      </w:tr>
      <w:tr w:rsidR="0045505B" w:rsidRPr="00D324DC" w:rsidTr="00037EE5">
        <w:trPr>
          <w:trHeight w:val="774"/>
        </w:trPr>
        <w:tc>
          <w:tcPr>
            <w:tcW w:w="6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000000" w:fill="FDE9D9"/>
            <w:vAlign w:val="center"/>
          </w:tcPr>
          <w:p w:rsidR="0045505B" w:rsidRPr="00037EE5" w:rsidRDefault="0045505B" w:rsidP="00483F6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b/>
                <w:color w:val="222222"/>
                <w:kern w:val="0"/>
                <w:sz w:val="28"/>
                <w:szCs w:val="28"/>
              </w:rPr>
              <w:t>主題</w:t>
            </w:r>
            <w:r w:rsidRPr="00037EE5">
              <w:rPr>
                <w:rFonts w:ascii="Times New Roman" w:eastAsia="標楷體" w:hAnsi="Times New Roman"/>
                <w:b/>
                <w:color w:val="222222"/>
                <w:kern w:val="0"/>
                <w:sz w:val="28"/>
                <w:szCs w:val="28"/>
              </w:rPr>
              <w:t>/</w:t>
            </w:r>
            <w:r w:rsidRPr="00037EE5">
              <w:rPr>
                <w:rFonts w:ascii="Times New Roman" w:eastAsia="標楷體" w:hAnsi="Times New Roman" w:hint="eastAsia"/>
                <w:b/>
                <w:color w:val="222222"/>
                <w:kern w:val="0"/>
                <w:sz w:val="28"/>
                <w:szCs w:val="28"/>
              </w:rPr>
              <w:t>場地</w:t>
            </w: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DE9D9"/>
            <w:vAlign w:val="center"/>
          </w:tcPr>
          <w:p w:rsidR="0045505B" w:rsidRPr="00037EE5" w:rsidRDefault="0045505B" w:rsidP="00483F6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b/>
                <w:color w:val="222222"/>
                <w:kern w:val="0"/>
                <w:sz w:val="28"/>
                <w:szCs w:val="28"/>
              </w:rPr>
              <w:t>分享團隊及學校教師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5505B" w:rsidRPr="00037EE5" w:rsidRDefault="0045505B" w:rsidP="00483F6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b/>
                <w:color w:val="222222"/>
                <w:kern w:val="0"/>
                <w:sz w:val="28"/>
                <w:szCs w:val="28"/>
              </w:rPr>
              <w:t>學習精進計畫</w:t>
            </w:r>
          </w:p>
        </w:tc>
      </w:tr>
      <w:tr w:rsidR="0045505B" w:rsidRPr="00D324DC" w:rsidTr="00A044A3">
        <w:trPr>
          <w:trHeight w:val="1052"/>
        </w:trPr>
        <w:tc>
          <w:tcPr>
            <w:tcW w:w="686" w:type="pct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45505B" w:rsidRPr="00037EE5" w:rsidRDefault="0045505B" w:rsidP="00CB04B5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視界開拓</w:t>
            </w:r>
          </w:p>
          <w:p w:rsidR="0045505B" w:rsidRPr="00037EE5" w:rsidRDefault="0045505B" w:rsidP="00CB04B5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  <w:t>20</w:t>
            </w:r>
            <w:r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  <w:t>3</w:t>
            </w: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45505B" w:rsidRDefault="0045505B" w:rsidP="00A96C3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國立高雄師範大學</w:t>
            </w:r>
            <w:r w:rsidRPr="00037EE5"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  <w:t xml:space="preserve">          </w:t>
            </w: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方金雅教授</w:t>
            </w:r>
          </w:p>
          <w:p w:rsidR="0045505B" w:rsidRPr="00FE120D" w:rsidRDefault="0045505B" w:rsidP="00A96C3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</w:pPr>
            <w:r w:rsidRPr="00FE120D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臺東縣立卑南國民小學</w:t>
            </w:r>
            <w:r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  <w:t xml:space="preserve">      </w:t>
            </w:r>
            <w:r w:rsidRPr="00FE120D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劉廉玉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主任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5505B" w:rsidRPr="00037EE5" w:rsidRDefault="0045505B" w:rsidP="00037EE5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color w:val="222222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評估國語文識字能力</w:t>
            </w:r>
          </w:p>
        </w:tc>
      </w:tr>
      <w:tr w:rsidR="0045505B" w:rsidRPr="00D324DC" w:rsidTr="00037EE5">
        <w:trPr>
          <w:trHeight w:val="693"/>
        </w:trPr>
        <w:tc>
          <w:tcPr>
            <w:tcW w:w="686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45505B" w:rsidRPr="00037EE5" w:rsidRDefault="0045505B" w:rsidP="00CB04B5">
            <w:pPr>
              <w:widowControl/>
              <w:spacing w:line="440" w:lineRule="exact"/>
              <w:rPr>
                <w:rFonts w:ascii="Times New Roman" w:eastAsia="標楷體" w:hAnsi="Times New Roman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45505B" w:rsidRPr="00037EE5" w:rsidRDefault="0045505B" w:rsidP="00A96C3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國立臺灣師範大學</w:t>
            </w:r>
            <w:r w:rsidRPr="00037EE5"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  <w:t xml:space="preserve">          </w:t>
            </w: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陳浩然教授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5505B" w:rsidRPr="00037EE5" w:rsidRDefault="0045505B" w:rsidP="00037EE5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color w:val="222222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整合線上英語學習資源</w:t>
            </w:r>
          </w:p>
        </w:tc>
      </w:tr>
      <w:tr w:rsidR="0045505B" w:rsidRPr="00D324DC" w:rsidTr="00037EE5">
        <w:trPr>
          <w:trHeight w:val="703"/>
        </w:trPr>
        <w:tc>
          <w:tcPr>
            <w:tcW w:w="686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45505B" w:rsidRPr="00037EE5" w:rsidRDefault="0045505B" w:rsidP="00CB04B5">
            <w:pPr>
              <w:widowControl/>
              <w:spacing w:line="440" w:lineRule="exact"/>
              <w:rPr>
                <w:rFonts w:ascii="Times New Roman" w:eastAsia="標楷體" w:hAnsi="Times New Roman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45505B" w:rsidRDefault="0045505B" w:rsidP="00A96C3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color w:val="222222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國立臺灣大學</w:t>
            </w:r>
            <w:r w:rsidRPr="00037EE5">
              <w:rPr>
                <w:rFonts w:ascii="Times New Roman" w:eastAsia="標楷體" w:hAnsi="Times New Roman"/>
                <w:color w:val="222222"/>
                <w:sz w:val="28"/>
                <w:szCs w:val="28"/>
              </w:rPr>
              <w:t xml:space="preserve">              </w:t>
            </w:r>
            <w:r w:rsidRPr="00037EE5">
              <w:rPr>
                <w:rFonts w:ascii="Times New Roman" w:eastAsia="標楷體" w:hAnsi="Times New Roman" w:hint="eastAsia"/>
                <w:color w:val="222222"/>
                <w:sz w:val="28"/>
                <w:szCs w:val="28"/>
              </w:rPr>
              <w:t>吳俊輝教授</w:t>
            </w:r>
          </w:p>
          <w:p w:rsidR="0045505B" w:rsidRPr="00BC6B1A" w:rsidRDefault="0045505B" w:rsidP="00A96C3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color w:val="222222"/>
                <w:sz w:val="28"/>
                <w:szCs w:val="28"/>
              </w:rPr>
            </w:pPr>
            <w:r w:rsidRPr="00870EA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嘉義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市</w:t>
            </w:r>
            <w:r w:rsidRPr="00870EA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育人國小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          </w:t>
            </w:r>
            <w:r w:rsidRPr="00870EA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吳育楷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5505B" w:rsidRPr="00037EE5" w:rsidRDefault="0045505B" w:rsidP="00037EE5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color w:val="222222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建置國際學伴支援網絡</w:t>
            </w:r>
          </w:p>
        </w:tc>
      </w:tr>
      <w:tr w:rsidR="0045505B" w:rsidRPr="00D324DC" w:rsidTr="00276B58">
        <w:trPr>
          <w:trHeight w:val="1125"/>
        </w:trPr>
        <w:tc>
          <w:tcPr>
            <w:tcW w:w="686" w:type="pct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05B" w:rsidRPr="00037EE5" w:rsidRDefault="0045505B" w:rsidP="00CB04B5">
            <w:pPr>
              <w:widowControl/>
              <w:spacing w:line="440" w:lineRule="exact"/>
              <w:rPr>
                <w:rFonts w:ascii="Times New Roman" w:eastAsia="標楷體" w:hAnsi="Times New Roman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45505B" w:rsidRPr="00037EE5" w:rsidRDefault="0045505B" w:rsidP="00A96C3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color w:val="222222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color w:val="222222"/>
                <w:sz w:val="28"/>
                <w:szCs w:val="28"/>
              </w:rPr>
              <w:t>國立臺灣師範大學</w:t>
            </w:r>
            <w:r w:rsidRPr="00037EE5">
              <w:rPr>
                <w:rFonts w:ascii="Times New Roman" w:eastAsia="標楷體" w:hAnsi="Times New Roman"/>
                <w:color w:val="222222"/>
                <w:sz w:val="28"/>
                <w:szCs w:val="28"/>
              </w:rPr>
              <w:t xml:space="preserve">          </w:t>
            </w:r>
            <w:r w:rsidRPr="00037EE5">
              <w:rPr>
                <w:rFonts w:ascii="Times New Roman" w:eastAsia="標楷體" w:hAnsi="Times New Roman" w:hint="eastAsia"/>
                <w:color w:val="222222"/>
                <w:sz w:val="28"/>
                <w:szCs w:val="28"/>
              </w:rPr>
              <w:t>林子斌教授</w:t>
            </w:r>
          </w:p>
          <w:p w:rsidR="0045505B" w:rsidRPr="00037EE5" w:rsidRDefault="0045505B" w:rsidP="00A96C3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color w:val="222222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color w:val="222222"/>
                <w:sz w:val="28"/>
                <w:szCs w:val="28"/>
              </w:rPr>
              <w:t>新北市立漳和國民中學</w:t>
            </w:r>
            <w:r w:rsidRPr="00037EE5">
              <w:rPr>
                <w:rFonts w:ascii="Times New Roman" w:eastAsia="標楷體" w:hAnsi="Times New Roman"/>
                <w:color w:val="222222"/>
                <w:sz w:val="28"/>
                <w:szCs w:val="28"/>
              </w:rPr>
              <w:t xml:space="preserve">      </w:t>
            </w:r>
            <w:r w:rsidRPr="00037EE5">
              <w:rPr>
                <w:rFonts w:ascii="Times New Roman" w:eastAsia="標楷體" w:hAnsi="Times New Roman" w:hint="eastAsia"/>
                <w:color w:val="222222"/>
                <w:sz w:val="28"/>
                <w:szCs w:val="28"/>
              </w:rPr>
              <w:t>范筱蓉校長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5505B" w:rsidRPr="00037EE5" w:rsidRDefault="0045505B" w:rsidP="00037EE5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color w:val="222222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b/>
                <w:bCs/>
                <w:color w:val="222222"/>
                <w:sz w:val="28"/>
                <w:szCs w:val="28"/>
                <w:u w:val="single"/>
              </w:rPr>
              <w:t>學</w:t>
            </w:r>
            <w:r w:rsidRPr="00037EE5">
              <w:rPr>
                <w:rFonts w:ascii="Times New Roman" w:eastAsia="標楷體" w:hAnsi="Times New Roman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校課程領導人培育計畫</w:t>
            </w:r>
          </w:p>
        </w:tc>
      </w:tr>
      <w:tr w:rsidR="0045505B" w:rsidRPr="00D324DC" w:rsidTr="00037EE5">
        <w:trPr>
          <w:trHeight w:val="77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5505B" w:rsidRPr="00037EE5" w:rsidRDefault="0045505B" w:rsidP="00CB04B5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b/>
                <w:bCs/>
                <w:color w:val="222222"/>
                <w:kern w:val="0"/>
                <w:sz w:val="28"/>
                <w:szCs w:val="28"/>
              </w:rPr>
              <w:t>分組發表</w:t>
            </w:r>
            <w:r w:rsidRPr="00037EE5">
              <w:rPr>
                <w:rFonts w:ascii="Times New Roman" w:eastAsia="標楷體" w:hAnsi="Times New Roman"/>
                <w:b/>
                <w:bCs/>
                <w:color w:val="222222"/>
                <w:kern w:val="0"/>
                <w:sz w:val="28"/>
                <w:szCs w:val="28"/>
              </w:rPr>
              <w:t>III</w:t>
            </w: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（</w:t>
            </w:r>
            <w:r w:rsidRPr="00037EE5"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  <w:t>13:00~14:30</w:t>
            </w: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，</w:t>
            </w:r>
            <w:r w:rsidRPr="00037EE5"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  <w:t>90</w:t>
            </w: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分鐘）</w:t>
            </w:r>
          </w:p>
        </w:tc>
      </w:tr>
      <w:tr w:rsidR="0045505B" w:rsidRPr="00D324DC" w:rsidTr="00037EE5">
        <w:trPr>
          <w:trHeight w:val="622"/>
        </w:trPr>
        <w:tc>
          <w:tcPr>
            <w:tcW w:w="6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000000" w:fill="FDE9D9"/>
            <w:vAlign w:val="center"/>
          </w:tcPr>
          <w:p w:rsidR="0045505B" w:rsidRPr="00037EE5" w:rsidRDefault="0045505B" w:rsidP="00483F6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b/>
                <w:color w:val="222222"/>
                <w:kern w:val="0"/>
                <w:sz w:val="28"/>
                <w:szCs w:val="28"/>
              </w:rPr>
              <w:t>主題</w:t>
            </w:r>
            <w:r w:rsidRPr="00037EE5">
              <w:rPr>
                <w:rFonts w:ascii="Times New Roman" w:eastAsia="標楷體" w:hAnsi="Times New Roman"/>
                <w:b/>
                <w:color w:val="222222"/>
                <w:kern w:val="0"/>
                <w:sz w:val="28"/>
                <w:szCs w:val="28"/>
              </w:rPr>
              <w:t>/</w:t>
            </w:r>
            <w:r w:rsidRPr="00037EE5">
              <w:rPr>
                <w:rFonts w:ascii="Times New Roman" w:eastAsia="標楷體" w:hAnsi="Times New Roman" w:hint="eastAsia"/>
                <w:b/>
                <w:color w:val="222222"/>
                <w:kern w:val="0"/>
                <w:sz w:val="28"/>
                <w:szCs w:val="28"/>
              </w:rPr>
              <w:t>場地</w:t>
            </w: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DE9D9"/>
            <w:vAlign w:val="center"/>
          </w:tcPr>
          <w:p w:rsidR="0045505B" w:rsidRPr="00037EE5" w:rsidRDefault="0045505B" w:rsidP="00483F6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b/>
                <w:color w:val="222222"/>
                <w:kern w:val="0"/>
                <w:sz w:val="28"/>
                <w:szCs w:val="28"/>
              </w:rPr>
              <w:t>分享團隊及學校教師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5505B" w:rsidRPr="00037EE5" w:rsidRDefault="0045505B" w:rsidP="00483F6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b/>
                <w:color w:val="222222"/>
                <w:kern w:val="0"/>
                <w:sz w:val="28"/>
                <w:szCs w:val="28"/>
              </w:rPr>
              <w:t>學習精進計畫</w:t>
            </w:r>
          </w:p>
        </w:tc>
      </w:tr>
      <w:tr w:rsidR="0045505B" w:rsidRPr="00D324DC" w:rsidTr="00037EE5">
        <w:trPr>
          <w:trHeight w:val="717"/>
        </w:trPr>
        <w:tc>
          <w:tcPr>
            <w:tcW w:w="686" w:type="pct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45505B" w:rsidRPr="00037EE5" w:rsidRDefault="0045505B" w:rsidP="00CB04B5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學力精彩</w:t>
            </w:r>
          </w:p>
          <w:p w:rsidR="0045505B" w:rsidRPr="00037EE5" w:rsidRDefault="0045505B" w:rsidP="00CB04B5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  <w:t>20</w:t>
            </w:r>
            <w:r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  <w:t>5</w:t>
            </w: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45505B" w:rsidRPr="00037EE5" w:rsidRDefault="0045505B" w:rsidP="00CB04B5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國立台北教育大學</w:t>
            </w:r>
            <w:r w:rsidRPr="00037EE5"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  <w:t xml:space="preserve">          </w:t>
            </w: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戴雅茗教授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5505B" w:rsidRPr="00037EE5" w:rsidRDefault="0045505B" w:rsidP="00037EE5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推動英語教學創新方案</w:t>
            </w:r>
          </w:p>
        </w:tc>
      </w:tr>
      <w:tr w:rsidR="0045505B" w:rsidRPr="00D324DC" w:rsidTr="00276B58">
        <w:trPr>
          <w:trHeight w:val="397"/>
        </w:trPr>
        <w:tc>
          <w:tcPr>
            <w:tcW w:w="686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45505B" w:rsidRPr="00037EE5" w:rsidRDefault="0045505B" w:rsidP="00CB04B5">
            <w:pPr>
              <w:widowControl/>
              <w:spacing w:line="440" w:lineRule="exact"/>
              <w:rPr>
                <w:rFonts w:ascii="Times New Roman" w:eastAsia="標楷體" w:hAnsi="Times New Roman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45505B" w:rsidRPr="00037EE5" w:rsidRDefault="0045505B" w:rsidP="00855321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國立彰化師範大學</w:t>
            </w:r>
            <w:r w:rsidRPr="00037EE5"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  <w:t xml:space="preserve">          </w:t>
            </w: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施皓耀教授</w:t>
            </w:r>
          </w:p>
          <w:p w:rsidR="0045505B" w:rsidRPr="00037EE5" w:rsidRDefault="0045505B" w:rsidP="00855321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臺中市立立人國民中學</w:t>
            </w:r>
            <w:r w:rsidRPr="00037EE5"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  <w:t xml:space="preserve">      </w:t>
            </w: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洪賢松主任</w:t>
            </w:r>
          </w:p>
          <w:p w:rsidR="0045505B" w:rsidRPr="00037EE5" w:rsidRDefault="0045505B" w:rsidP="00855321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臺中市立豐南國民中學</w:t>
            </w:r>
            <w:r w:rsidRPr="00037EE5"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  <w:t xml:space="preserve">      </w:t>
            </w: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張靜鈴專輔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5505B" w:rsidRPr="00037EE5" w:rsidRDefault="0045505B" w:rsidP="00037EE5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教師精進數學生根計畫</w:t>
            </w:r>
          </w:p>
        </w:tc>
      </w:tr>
      <w:tr w:rsidR="0045505B" w:rsidRPr="00D324DC" w:rsidTr="00A466E4">
        <w:trPr>
          <w:trHeight w:val="744"/>
        </w:trPr>
        <w:tc>
          <w:tcPr>
            <w:tcW w:w="686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45505B" w:rsidRPr="00037EE5" w:rsidRDefault="0045505B" w:rsidP="00CB04B5">
            <w:pPr>
              <w:widowControl/>
              <w:spacing w:line="440" w:lineRule="exact"/>
              <w:rPr>
                <w:rFonts w:ascii="Times New Roman" w:eastAsia="標楷體" w:hAnsi="Times New Roman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46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45505B" w:rsidRPr="00037EE5" w:rsidRDefault="0045505B" w:rsidP="00CC3D55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</w:pPr>
            <w:r w:rsidRPr="00FA2D7E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國立高雄師範大學</w:t>
            </w:r>
            <w:r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張玉玲教授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5505B" w:rsidRPr="00A466E4" w:rsidRDefault="0045505B" w:rsidP="00A466E4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color w:val="222222"/>
                <w:kern w:val="0"/>
                <w:sz w:val="28"/>
                <w:szCs w:val="28"/>
                <w:u w:val="single"/>
              </w:rPr>
            </w:pPr>
            <w:r w:rsidRPr="00037EE5">
              <w:rPr>
                <w:rFonts w:ascii="Times New Roman" w:eastAsia="標楷體" w:hAnsi="Times New Roman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推廣亮點教學歷程影片</w:t>
            </w:r>
          </w:p>
        </w:tc>
      </w:tr>
      <w:tr w:rsidR="0045505B" w:rsidRPr="00D324DC" w:rsidTr="00F24E5B">
        <w:trPr>
          <w:trHeight w:val="397"/>
        </w:trPr>
        <w:tc>
          <w:tcPr>
            <w:tcW w:w="686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45505B" w:rsidRPr="00037EE5" w:rsidRDefault="0045505B" w:rsidP="00CB04B5">
            <w:pPr>
              <w:widowControl/>
              <w:spacing w:line="440" w:lineRule="exact"/>
              <w:rPr>
                <w:rFonts w:ascii="Times New Roman" w:eastAsia="標楷體" w:hAnsi="Times New Roman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45505B" w:rsidRPr="00037EE5" w:rsidRDefault="0045505B" w:rsidP="00CC3D55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國家教育研究院</w:t>
            </w:r>
            <w:r w:rsidRPr="00037EE5"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  <w:t xml:space="preserve">            </w:t>
            </w: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柯華葳院長</w:t>
            </w:r>
          </w:p>
          <w:p w:rsidR="0045505B" w:rsidRPr="00037EE5" w:rsidRDefault="0045505B" w:rsidP="00CC3D55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臺北市士東國小</w:t>
            </w:r>
            <w:r w:rsidRPr="00037EE5"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  <w:t xml:space="preserve">            </w:t>
            </w:r>
            <w:r w:rsidRPr="00037EE5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林玫伶校長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5505B" w:rsidRPr="00037EE5" w:rsidRDefault="0045505B" w:rsidP="00037EE5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推動閱讀人才培育計畫</w:t>
            </w:r>
          </w:p>
        </w:tc>
      </w:tr>
      <w:tr w:rsidR="0045505B" w:rsidRPr="00D324DC" w:rsidTr="00276B58">
        <w:trPr>
          <w:trHeight w:val="397"/>
        </w:trPr>
        <w:tc>
          <w:tcPr>
            <w:tcW w:w="686" w:type="pct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05B" w:rsidRPr="00037EE5" w:rsidRDefault="0045505B" w:rsidP="00CB04B5">
            <w:pPr>
              <w:widowControl/>
              <w:spacing w:line="440" w:lineRule="exact"/>
              <w:rPr>
                <w:rFonts w:ascii="Times New Roman" w:eastAsia="標楷體" w:hAnsi="Times New Roman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45505B" w:rsidRPr="00037EE5" w:rsidRDefault="0045505B" w:rsidP="00CC3D55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hint="eastAsia"/>
                <w:color w:val="222222"/>
                <w:sz w:val="28"/>
                <w:szCs w:val="28"/>
              </w:rPr>
              <w:t>國立臺灣師範大學</w:t>
            </w:r>
            <w:r w:rsidRPr="00037EE5">
              <w:rPr>
                <w:rFonts w:ascii="Times New Roman" w:eastAsia="標楷體" w:hAnsi="Times New Roman"/>
                <w:color w:val="222222"/>
                <w:sz w:val="28"/>
                <w:szCs w:val="28"/>
              </w:rPr>
              <w:t xml:space="preserve">          </w:t>
            </w:r>
            <w:r w:rsidRPr="004F03FF">
              <w:rPr>
                <w:rFonts w:ascii="Times New Roman" w:eastAsia="標楷體" w:hAnsi="Times New Roman" w:hint="eastAsia"/>
                <w:color w:val="222222"/>
                <w:kern w:val="0"/>
                <w:sz w:val="28"/>
                <w:szCs w:val="28"/>
              </w:rPr>
              <w:t>楊凱琳教授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5505B" w:rsidRPr="00037EE5" w:rsidRDefault="0045505B" w:rsidP="00037EE5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color w:val="222222"/>
                <w:kern w:val="0"/>
                <w:sz w:val="28"/>
                <w:szCs w:val="28"/>
                <w:u w:val="single"/>
              </w:rPr>
            </w:pPr>
            <w:r w:rsidRPr="00F24E5B">
              <w:rPr>
                <w:rFonts w:ascii="Times New Roman" w:eastAsia="標楷體" w:hAnsi="Times New Roman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國中數學科適性教學活動和課中補救教學</w:t>
            </w:r>
          </w:p>
        </w:tc>
      </w:tr>
    </w:tbl>
    <w:p w:rsidR="0045505B" w:rsidRPr="00037EE5" w:rsidRDefault="0045505B">
      <w:pPr>
        <w:widowControl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037EE5">
        <w:rPr>
          <w:rFonts w:ascii="Times New Roman" w:eastAsia="標楷體" w:hAnsi="Times New Roman"/>
          <w:b/>
          <w:bCs/>
          <w:kern w:val="0"/>
          <w:sz w:val="28"/>
          <w:szCs w:val="28"/>
        </w:rPr>
        <w:br w:type="page"/>
      </w:r>
    </w:p>
    <w:p w:rsidR="0045505B" w:rsidRPr="00037EE5" w:rsidRDefault="0045505B" w:rsidP="00E3300A">
      <w:pPr>
        <w:adjustRightInd w:val="0"/>
        <w:snapToGrid w:val="0"/>
        <w:spacing w:beforeLines="50" w:line="440" w:lineRule="exact"/>
        <w:rPr>
          <w:rFonts w:ascii="Times New Roman" w:eastAsia="標楷體" w:hAnsi="Times New Roman"/>
          <w:sz w:val="40"/>
          <w:szCs w:val="40"/>
          <w:bdr w:val="single" w:sz="4" w:space="0" w:color="auto"/>
        </w:rPr>
      </w:pPr>
      <w:r w:rsidRPr="00037EE5">
        <w:rPr>
          <w:rFonts w:ascii="Times New Roman" w:eastAsia="標楷體" w:hAnsi="Times New Roman" w:hint="eastAsia"/>
          <w:sz w:val="40"/>
          <w:szCs w:val="40"/>
          <w:bdr w:val="single" w:sz="4" w:space="0" w:color="auto"/>
        </w:rPr>
        <w:t>附件</w:t>
      </w:r>
      <w:r w:rsidRPr="00037EE5">
        <w:rPr>
          <w:rFonts w:ascii="Times New Roman" w:eastAsia="標楷體" w:hAnsi="Times New Roman"/>
          <w:sz w:val="40"/>
          <w:szCs w:val="40"/>
          <w:bdr w:val="single" w:sz="4" w:space="0" w:color="auto"/>
        </w:rPr>
        <w:t>2</w:t>
      </w:r>
    </w:p>
    <w:p w:rsidR="0045505B" w:rsidRPr="00037EE5" w:rsidRDefault="0045505B" w:rsidP="00D915AB">
      <w:pPr>
        <w:adjustRightInd w:val="0"/>
        <w:snapToGrid w:val="0"/>
        <w:spacing w:line="44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037EE5">
        <w:rPr>
          <w:rFonts w:ascii="Times New Roman" w:eastAsia="標楷體" w:hAnsi="Times New Roman" w:hint="eastAsia"/>
          <w:b/>
          <w:sz w:val="40"/>
          <w:szCs w:val="40"/>
        </w:rPr>
        <w:t>教育新思維</w:t>
      </w:r>
      <w:r w:rsidRPr="00037EE5">
        <w:rPr>
          <w:rFonts w:ascii="Times New Roman" w:eastAsia="標楷體" w:hAnsi="Times New Roman"/>
          <w:b/>
          <w:sz w:val="40"/>
          <w:szCs w:val="40"/>
        </w:rPr>
        <w:t xml:space="preserve"> </w:t>
      </w:r>
      <w:r w:rsidRPr="00037EE5">
        <w:rPr>
          <w:rFonts w:ascii="Times New Roman" w:eastAsia="標楷體" w:hAnsi="Times New Roman" w:hint="eastAsia"/>
          <w:b/>
          <w:sz w:val="40"/>
          <w:szCs w:val="40"/>
        </w:rPr>
        <w:t>學習大視野</w:t>
      </w:r>
    </w:p>
    <w:p w:rsidR="0045505B" w:rsidRPr="00037EE5" w:rsidRDefault="0045505B" w:rsidP="00D915AB">
      <w:pPr>
        <w:adjustRightInd w:val="0"/>
        <w:snapToGrid w:val="0"/>
        <w:spacing w:line="44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037EE5">
        <w:rPr>
          <w:rFonts w:ascii="Times New Roman" w:eastAsia="標楷體" w:hAnsi="Times New Roman"/>
          <w:b/>
          <w:sz w:val="40"/>
          <w:szCs w:val="40"/>
        </w:rPr>
        <w:t>─</w:t>
      </w:r>
      <w:r w:rsidRPr="00037EE5">
        <w:rPr>
          <w:rFonts w:ascii="Times New Roman" w:eastAsia="標楷體" w:hAnsi="Times New Roman" w:hint="eastAsia"/>
          <w:b/>
          <w:sz w:val="40"/>
          <w:szCs w:val="40"/>
        </w:rPr>
        <w:t>國民教育階段學習精進成果分享會計畫</w:t>
      </w:r>
    </w:p>
    <w:p w:rsidR="0045505B" w:rsidRPr="00037EE5" w:rsidRDefault="0045505B" w:rsidP="00E3300A">
      <w:pPr>
        <w:tabs>
          <w:tab w:val="left" w:pos="709"/>
        </w:tabs>
        <w:adjustRightInd w:val="0"/>
        <w:snapToGrid w:val="0"/>
        <w:spacing w:beforeLines="50"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037EE5">
        <w:rPr>
          <w:rFonts w:ascii="Times New Roman" w:eastAsia="標楷體" w:hAnsi="Times New Roman" w:hint="eastAsia"/>
          <w:b/>
          <w:sz w:val="36"/>
          <w:szCs w:val="36"/>
        </w:rPr>
        <w:t>交通方式</w:t>
      </w:r>
    </w:p>
    <w:p w:rsidR="0045505B" w:rsidRPr="00037EE5" w:rsidRDefault="0045505B" w:rsidP="00E3300A">
      <w:pPr>
        <w:tabs>
          <w:tab w:val="left" w:pos="709"/>
        </w:tabs>
        <w:adjustRightInd w:val="0"/>
        <w:snapToGrid w:val="0"/>
        <w:spacing w:beforeLines="50" w:line="480" w:lineRule="exact"/>
        <w:rPr>
          <w:rFonts w:ascii="Times New Roman" w:eastAsia="標楷體" w:hAnsi="Times New Roman"/>
          <w:kern w:val="0"/>
          <w:sz w:val="28"/>
          <w:szCs w:val="28"/>
        </w:rPr>
      </w:pPr>
      <w:r w:rsidRPr="00037EE5">
        <w:rPr>
          <w:rFonts w:ascii="Times New Roman" w:eastAsia="標楷體" w:hAnsi="Times New Roman" w:hint="eastAsia"/>
          <w:kern w:val="0"/>
          <w:sz w:val="28"/>
          <w:szCs w:val="28"/>
        </w:rPr>
        <w:t>地點：</w:t>
      </w:r>
      <w:r w:rsidRPr="00037EE5">
        <w:rPr>
          <w:rFonts w:ascii="Times New Roman" w:eastAsia="標楷體" w:hAnsi="Times New Roman" w:hint="eastAsia"/>
          <w:sz w:val="28"/>
          <w:szCs w:val="28"/>
        </w:rPr>
        <w:t>福華國際文教會館</w:t>
      </w:r>
      <w:r w:rsidRPr="00037EE5">
        <w:rPr>
          <w:rFonts w:ascii="Times New Roman" w:eastAsia="標楷體" w:hAnsi="Times New Roman"/>
          <w:kern w:val="0"/>
          <w:sz w:val="28"/>
          <w:szCs w:val="28"/>
        </w:rPr>
        <w:t>(</w:t>
      </w:r>
      <w:r w:rsidRPr="00037EE5">
        <w:rPr>
          <w:rFonts w:ascii="Times New Roman" w:eastAsia="標楷體" w:hAnsi="Times New Roman" w:hint="eastAsia"/>
          <w:kern w:val="0"/>
          <w:sz w:val="28"/>
          <w:szCs w:val="28"/>
        </w:rPr>
        <w:t>公務人力發展中心</w:t>
      </w:r>
      <w:r w:rsidRPr="00037EE5">
        <w:rPr>
          <w:rFonts w:ascii="Times New Roman" w:eastAsia="標楷體" w:hAnsi="Times New Roman"/>
          <w:kern w:val="0"/>
          <w:sz w:val="28"/>
          <w:szCs w:val="28"/>
        </w:rPr>
        <w:t>)</w:t>
      </w:r>
    </w:p>
    <w:p w:rsidR="0045505B" w:rsidRPr="00037EE5" w:rsidRDefault="0045505B" w:rsidP="00791754">
      <w:pPr>
        <w:widowControl/>
        <w:shd w:val="clear" w:color="auto" w:fill="FFFFFF"/>
        <w:spacing w:line="440" w:lineRule="exact"/>
        <w:ind w:left="75" w:right="75"/>
        <w:rPr>
          <w:rFonts w:ascii="Times New Roman" w:eastAsia="標楷體" w:hAnsi="Times New Roman"/>
          <w:kern w:val="0"/>
          <w:sz w:val="28"/>
          <w:szCs w:val="28"/>
        </w:rPr>
      </w:pPr>
      <w:r w:rsidRPr="00037EE5">
        <w:rPr>
          <w:rFonts w:ascii="Times New Roman" w:eastAsia="標楷體" w:hAnsi="Times New Roman" w:hint="eastAsia"/>
          <w:kern w:val="0"/>
          <w:sz w:val="28"/>
          <w:szCs w:val="28"/>
        </w:rPr>
        <w:t>地址：</w:t>
      </w:r>
      <w:r w:rsidRPr="00037EE5">
        <w:rPr>
          <w:rFonts w:ascii="Times New Roman" w:eastAsia="標楷體" w:hAnsi="Times New Roman"/>
          <w:kern w:val="0"/>
          <w:sz w:val="28"/>
          <w:szCs w:val="28"/>
        </w:rPr>
        <w:t>106</w:t>
      </w:r>
      <w:r w:rsidRPr="00037EE5">
        <w:rPr>
          <w:rFonts w:ascii="Times New Roman" w:eastAsia="標楷體" w:hAnsi="Times New Roman" w:hint="eastAsia"/>
          <w:kern w:val="0"/>
          <w:sz w:val="28"/>
          <w:szCs w:val="28"/>
        </w:rPr>
        <w:t>臺北市大安區新生南路三段</w:t>
      </w:r>
      <w:r w:rsidRPr="00037EE5">
        <w:rPr>
          <w:rFonts w:ascii="Times New Roman" w:eastAsia="標楷體" w:hAnsi="Times New Roman"/>
          <w:kern w:val="0"/>
          <w:sz w:val="28"/>
          <w:szCs w:val="28"/>
        </w:rPr>
        <w:t>30</w:t>
      </w:r>
      <w:r w:rsidRPr="00037EE5">
        <w:rPr>
          <w:rFonts w:ascii="Times New Roman" w:eastAsia="標楷體" w:hAnsi="Times New Roman" w:hint="eastAsia"/>
          <w:kern w:val="0"/>
          <w:sz w:val="28"/>
          <w:szCs w:val="28"/>
        </w:rPr>
        <w:t>號</w:t>
      </w:r>
    </w:p>
    <w:p w:rsidR="0045505B" w:rsidRDefault="0045505B" w:rsidP="00791754">
      <w:pPr>
        <w:pStyle w:val="ListParagraph"/>
        <w:widowControl/>
        <w:numPr>
          <w:ilvl w:val="0"/>
          <w:numId w:val="44"/>
        </w:numPr>
        <w:shd w:val="clear" w:color="auto" w:fill="FFFFFF"/>
        <w:spacing w:line="440" w:lineRule="exact"/>
        <w:ind w:leftChars="0" w:right="75"/>
        <w:rPr>
          <w:rFonts w:ascii="Times New Roman" w:eastAsia="標楷體" w:hAnsi="Times New Roman"/>
          <w:kern w:val="0"/>
          <w:sz w:val="28"/>
          <w:szCs w:val="28"/>
        </w:rPr>
      </w:pPr>
      <w:r w:rsidRPr="00037EE5">
        <w:rPr>
          <w:rFonts w:ascii="Times New Roman" w:eastAsia="標楷體" w:hAnsi="Times New Roman" w:hint="eastAsia"/>
          <w:kern w:val="0"/>
          <w:sz w:val="28"/>
          <w:szCs w:val="28"/>
        </w:rPr>
        <w:t>捷運</w:t>
      </w:r>
    </w:p>
    <w:p w:rsidR="0045505B" w:rsidRDefault="0045505B" w:rsidP="00B646D0">
      <w:pPr>
        <w:widowControl/>
        <w:shd w:val="clear" w:color="auto" w:fill="FFFFFF"/>
        <w:spacing w:line="440" w:lineRule="exact"/>
        <w:ind w:left="993" w:right="75"/>
        <w:rPr>
          <w:rFonts w:ascii="Times New Roman" w:eastAsia="標楷體" w:hAnsi="Times New Roman"/>
          <w:kern w:val="0"/>
          <w:sz w:val="28"/>
          <w:szCs w:val="28"/>
        </w:rPr>
      </w:pPr>
      <w:r w:rsidRPr="00037EE5">
        <w:rPr>
          <w:rFonts w:ascii="Times New Roman" w:eastAsia="標楷體" w:hAnsi="Times New Roman" w:hint="eastAsia"/>
          <w:kern w:val="0"/>
          <w:sz w:val="28"/>
          <w:szCs w:val="28"/>
        </w:rPr>
        <w:t>松山新店線至台電大樓站</w:t>
      </w:r>
      <w:r w:rsidRPr="00037EE5">
        <w:rPr>
          <w:rFonts w:ascii="Times New Roman" w:eastAsia="標楷體" w:hAnsi="Times New Roman"/>
          <w:kern w:val="0"/>
          <w:sz w:val="28"/>
          <w:szCs w:val="28"/>
        </w:rPr>
        <w:t>2</w:t>
      </w:r>
      <w:r w:rsidRPr="00037EE5">
        <w:rPr>
          <w:rFonts w:ascii="Times New Roman" w:eastAsia="標楷體" w:hAnsi="Times New Roman" w:hint="eastAsia"/>
          <w:kern w:val="0"/>
          <w:sz w:val="28"/>
          <w:szCs w:val="28"/>
        </w:rPr>
        <w:t>號出口，出站左轉沿辛亥路步行約</w:t>
      </w:r>
      <w:r w:rsidRPr="00037EE5">
        <w:rPr>
          <w:rFonts w:ascii="Times New Roman" w:eastAsia="標楷體" w:hAnsi="Times New Roman"/>
          <w:kern w:val="0"/>
          <w:sz w:val="28"/>
          <w:szCs w:val="28"/>
        </w:rPr>
        <w:t>10~15</w:t>
      </w:r>
      <w:r w:rsidRPr="00037EE5">
        <w:rPr>
          <w:rFonts w:ascii="Times New Roman" w:eastAsia="標楷體" w:hAnsi="Times New Roman" w:hint="eastAsia"/>
          <w:kern w:val="0"/>
          <w:sz w:val="28"/>
          <w:szCs w:val="28"/>
        </w:rPr>
        <w:t>分鐘至辛亥路新生南路口左轉，即達福華國際文教會館</w:t>
      </w:r>
      <w:r w:rsidRPr="00037EE5">
        <w:rPr>
          <w:rFonts w:ascii="Times New Roman" w:eastAsia="標楷體" w:hAnsi="Times New Roman"/>
          <w:kern w:val="0"/>
          <w:sz w:val="28"/>
          <w:szCs w:val="28"/>
        </w:rPr>
        <w:t>(</w:t>
      </w:r>
      <w:r w:rsidRPr="00037EE5">
        <w:rPr>
          <w:rFonts w:ascii="Times New Roman" w:eastAsia="標楷體" w:hAnsi="Times New Roman" w:hint="eastAsia"/>
          <w:kern w:val="0"/>
          <w:sz w:val="28"/>
          <w:szCs w:val="28"/>
        </w:rPr>
        <w:t>公務人力發展中心</w:t>
      </w:r>
      <w:r w:rsidRPr="00037EE5">
        <w:rPr>
          <w:rFonts w:ascii="Times New Roman" w:eastAsia="標楷體" w:hAnsi="Times New Roman"/>
          <w:kern w:val="0"/>
          <w:sz w:val="28"/>
          <w:szCs w:val="28"/>
        </w:rPr>
        <w:t>)</w:t>
      </w:r>
      <w:r w:rsidRPr="00037EE5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:rsidR="0045505B" w:rsidRPr="00037EE5" w:rsidRDefault="0045505B" w:rsidP="00791754">
      <w:pPr>
        <w:pStyle w:val="ListParagraph"/>
        <w:widowControl/>
        <w:numPr>
          <w:ilvl w:val="0"/>
          <w:numId w:val="44"/>
        </w:numPr>
        <w:shd w:val="clear" w:color="auto" w:fill="FFFFFF"/>
        <w:spacing w:line="440" w:lineRule="exact"/>
        <w:ind w:leftChars="0" w:right="75"/>
        <w:rPr>
          <w:rFonts w:ascii="Times New Roman" w:eastAsia="標楷體" w:hAnsi="Times New Roman"/>
          <w:kern w:val="0"/>
          <w:sz w:val="28"/>
          <w:szCs w:val="28"/>
        </w:rPr>
      </w:pPr>
      <w:r w:rsidRPr="00037EE5">
        <w:rPr>
          <w:rFonts w:ascii="Times New Roman" w:eastAsia="標楷體" w:hAnsi="Times New Roman" w:hint="eastAsia"/>
          <w:kern w:val="0"/>
          <w:sz w:val="28"/>
          <w:szCs w:val="28"/>
        </w:rPr>
        <w:t>高鐵</w:t>
      </w:r>
    </w:p>
    <w:p w:rsidR="0045505B" w:rsidRPr="00037EE5" w:rsidRDefault="0045505B" w:rsidP="00791754">
      <w:pPr>
        <w:widowControl/>
        <w:shd w:val="clear" w:color="auto" w:fill="FFFFFF"/>
        <w:spacing w:line="440" w:lineRule="exact"/>
        <w:ind w:left="993" w:right="75"/>
        <w:rPr>
          <w:rFonts w:ascii="Times New Roman" w:eastAsia="標楷體" w:hAnsi="Times New Roman"/>
          <w:kern w:val="0"/>
          <w:sz w:val="28"/>
          <w:szCs w:val="28"/>
        </w:rPr>
      </w:pPr>
      <w:r w:rsidRPr="00037EE5">
        <w:rPr>
          <w:rFonts w:ascii="Times New Roman" w:eastAsia="標楷體" w:hAnsi="Times New Roman" w:hint="eastAsia"/>
          <w:kern w:val="0"/>
          <w:sz w:val="28"/>
          <w:szCs w:val="28"/>
        </w:rPr>
        <w:t>抵達高鐵臺北站後，轉搭捷運松山新店線至台電大樓站</w:t>
      </w:r>
      <w:r w:rsidRPr="00037EE5">
        <w:rPr>
          <w:rFonts w:ascii="Times New Roman" w:eastAsia="標楷體" w:hAnsi="Times New Roman"/>
          <w:kern w:val="0"/>
          <w:sz w:val="28"/>
          <w:szCs w:val="28"/>
        </w:rPr>
        <w:t>2</w:t>
      </w:r>
      <w:r w:rsidRPr="00037EE5">
        <w:rPr>
          <w:rFonts w:ascii="Times New Roman" w:eastAsia="標楷體" w:hAnsi="Times New Roman" w:hint="eastAsia"/>
          <w:kern w:val="0"/>
          <w:sz w:val="28"/>
          <w:szCs w:val="28"/>
        </w:rPr>
        <w:t>號出口。</w:t>
      </w:r>
    </w:p>
    <w:p w:rsidR="0045505B" w:rsidRPr="00037EE5" w:rsidRDefault="0045505B" w:rsidP="00791754">
      <w:pPr>
        <w:pStyle w:val="ListParagraph"/>
        <w:numPr>
          <w:ilvl w:val="0"/>
          <w:numId w:val="44"/>
        </w:numPr>
        <w:tabs>
          <w:tab w:val="left" w:pos="709"/>
        </w:tabs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</w:pPr>
      <w:r w:rsidRPr="00037EE5">
        <w:rPr>
          <w:rFonts w:ascii="Times New Roman" w:eastAsia="標楷體" w:hAnsi="Times New Roman" w:hint="eastAsia"/>
          <w:color w:val="000000"/>
          <w:sz w:val="28"/>
          <w:szCs w:val="28"/>
          <w:shd w:val="clear" w:color="auto" w:fill="FFFFFF"/>
        </w:rPr>
        <w:t>臺鐵</w:t>
      </w:r>
    </w:p>
    <w:p w:rsidR="0045505B" w:rsidRPr="00037EE5" w:rsidRDefault="0045505B" w:rsidP="00791754">
      <w:pPr>
        <w:widowControl/>
        <w:shd w:val="clear" w:color="auto" w:fill="FFFFFF"/>
        <w:spacing w:line="440" w:lineRule="exact"/>
        <w:ind w:left="993" w:right="75"/>
        <w:rPr>
          <w:rFonts w:ascii="Times New Roman" w:eastAsia="標楷體" w:hAnsi="Times New Roman"/>
          <w:kern w:val="0"/>
          <w:sz w:val="28"/>
          <w:szCs w:val="28"/>
        </w:rPr>
      </w:pPr>
      <w:r w:rsidRPr="00037EE5">
        <w:rPr>
          <w:rFonts w:ascii="Times New Roman" w:eastAsia="標楷體" w:hAnsi="Times New Roman" w:hint="eastAsia"/>
          <w:kern w:val="0"/>
          <w:sz w:val="28"/>
          <w:szCs w:val="28"/>
        </w:rPr>
        <w:t>抵達臺鐵臺北站後，轉搭捷運。</w:t>
      </w:r>
    </w:p>
    <w:p w:rsidR="0045505B" w:rsidRPr="00037EE5" w:rsidRDefault="0045505B" w:rsidP="00791754">
      <w:pPr>
        <w:pStyle w:val="ListParagraph"/>
        <w:numPr>
          <w:ilvl w:val="0"/>
          <w:numId w:val="44"/>
        </w:numPr>
        <w:tabs>
          <w:tab w:val="left" w:pos="709"/>
        </w:tabs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</w:pPr>
      <w:r w:rsidRPr="00037EE5">
        <w:rPr>
          <w:rFonts w:ascii="Times New Roman" w:eastAsia="標楷體" w:hAnsi="Times New Roman" w:hint="eastAsia"/>
          <w:color w:val="000000"/>
          <w:sz w:val="28"/>
          <w:szCs w:val="28"/>
          <w:shd w:val="clear" w:color="auto" w:fill="FFFFFF"/>
        </w:rPr>
        <w:t>航空</w:t>
      </w:r>
    </w:p>
    <w:p w:rsidR="0045505B" w:rsidRPr="00037EE5" w:rsidRDefault="0045505B" w:rsidP="00791754">
      <w:pPr>
        <w:widowControl/>
        <w:shd w:val="clear" w:color="auto" w:fill="FFFFFF"/>
        <w:spacing w:line="440" w:lineRule="exact"/>
        <w:ind w:left="993" w:right="75"/>
        <w:rPr>
          <w:rFonts w:ascii="Times New Roman" w:eastAsia="標楷體" w:hAnsi="Times New Roman"/>
          <w:kern w:val="0"/>
          <w:sz w:val="28"/>
          <w:szCs w:val="28"/>
        </w:rPr>
      </w:pPr>
      <w:r w:rsidRPr="00037EE5">
        <w:rPr>
          <w:rFonts w:ascii="Times New Roman" w:eastAsia="標楷體" w:hAnsi="Times New Roman" w:hint="eastAsia"/>
          <w:kern w:val="0"/>
          <w:sz w:val="28"/>
          <w:szCs w:val="28"/>
        </w:rPr>
        <w:t>桃園國際機場，搭乘高鐵至台北車站，轉捷運或轉搭計程車。自松山機場搭乘計程車約</w:t>
      </w:r>
      <w:r w:rsidRPr="00037EE5">
        <w:rPr>
          <w:rFonts w:ascii="Times New Roman" w:eastAsia="標楷體" w:hAnsi="Times New Roman"/>
          <w:kern w:val="0"/>
          <w:sz w:val="28"/>
          <w:szCs w:val="28"/>
        </w:rPr>
        <w:t>20</w:t>
      </w:r>
      <w:r w:rsidRPr="00037EE5">
        <w:rPr>
          <w:rFonts w:ascii="Times New Roman" w:eastAsia="標楷體" w:hAnsi="Times New Roman" w:hint="eastAsia"/>
          <w:kern w:val="0"/>
          <w:sz w:val="28"/>
          <w:szCs w:val="28"/>
        </w:rPr>
        <w:t>分鐘車程。</w:t>
      </w:r>
    </w:p>
    <w:p w:rsidR="0045505B" w:rsidRPr="00037EE5" w:rsidRDefault="0045505B" w:rsidP="00791754">
      <w:pPr>
        <w:pStyle w:val="ListParagraph"/>
        <w:widowControl/>
        <w:numPr>
          <w:ilvl w:val="0"/>
          <w:numId w:val="44"/>
        </w:numPr>
        <w:shd w:val="clear" w:color="auto" w:fill="FFFFFF"/>
        <w:spacing w:line="440" w:lineRule="exact"/>
        <w:ind w:leftChars="0" w:right="75"/>
        <w:rPr>
          <w:rFonts w:ascii="Times New Roman" w:eastAsia="標楷體" w:hAnsi="Times New Roman"/>
          <w:kern w:val="0"/>
          <w:sz w:val="28"/>
          <w:szCs w:val="28"/>
        </w:rPr>
      </w:pPr>
      <w:r w:rsidRPr="00037EE5">
        <w:rPr>
          <w:rFonts w:ascii="Times New Roman" w:eastAsia="標楷體" w:hAnsi="Times New Roman" w:hint="eastAsia"/>
          <w:kern w:val="0"/>
          <w:sz w:val="28"/>
          <w:szCs w:val="28"/>
        </w:rPr>
        <w:t>臺北市公車</w:t>
      </w:r>
    </w:p>
    <w:p w:rsidR="0045505B" w:rsidRPr="00037EE5" w:rsidRDefault="0045505B" w:rsidP="00791754">
      <w:pPr>
        <w:widowControl/>
        <w:shd w:val="clear" w:color="auto" w:fill="FFFFFF"/>
        <w:spacing w:line="440" w:lineRule="exact"/>
        <w:ind w:left="993" w:right="75"/>
        <w:rPr>
          <w:rFonts w:ascii="Times New Roman" w:eastAsia="標楷體" w:hAnsi="Times New Roman"/>
          <w:kern w:val="0"/>
          <w:sz w:val="28"/>
          <w:szCs w:val="28"/>
        </w:rPr>
      </w:pPr>
      <w:r w:rsidRPr="00037EE5">
        <w:rPr>
          <w:rFonts w:ascii="Times New Roman" w:eastAsia="標楷體" w:hAnsi="Times New Roman" w:hint="eastAsia"/>
          <w:kern w:val="0"/>
          <w:sz w:val="28"/>
          <w:szCs w:val="28"/>
        </w:rPr>
        <w:t>龍安國小</w:t>
      </w:r>
      <w:r w:rsidRPr="00037EE5">
        <w:rPr>
          <w:rFonts w:ascii="Times New Roman" w:eastAsia="標楷體" w:hAnsi="Times New Roman"/>
          <w:kern w:val="0"/>
          <w:sz w:val="28"/>
          <w:szCs w:val="28"/>
        </w:rPr>
        <w:t>- 52,253,280,284,290,311,505,907,0</w:t>
      </w:r>
      <w:r w:rsidRPr="00037EE5">
        <w:rPr>
          <w:rFonts w:ascii="Times New Roman" w:eastAsia="標楷體" w:hAnsi="Times New Roman" w:hint="eastAsia"/>
          <w:kern w:val="0"/>
          <w:sz w:val="28"/>
          <w:szCs w:val="28"/>
        </w:rPr>
        <w:t>南</w:t>
      </w:r>
      <w:r w:rsidRPr="00037EE5">
        <w:rPr>
          <w:rFonts w:ascii="Times New Roman" w:eastAsia="標楷體" w:hAnsi="Times New Roman"/>
          <w:kern w:val="0"/>
          <w:sz w:val="28"/>
          <w:szCs w:val="28"/>
        </w:rPr>
        <w:t>,</w:t>
      </w:r>
      <w:r w:rsidRPr="00037EE5">
        <w:rPr>
          <w:rFonts w:ascii="Times New Roman" w:eastAsia="標楷體" w:hAnsi="Times New Roman" w:hint="eastAsia"/>
          <w:kern w:val="0"/>
          <w:sz w:val="28"/>
          <w:szCs w:val="28"/>
        </w:rPr>
        <w:t>指南</w:t>
      </w:r>
      <w:r w:rsidRPr="00037EE5">
        <w:rPr>
          <w:rFonts w:ascii="Times New Roman" w:eastAsia="標楷體" w:hAnsi="Times New Roman"/>
          <w:kern w:val="0"/>
          <w:sz w:val="28"/>
          <w:szCs w:val="28"/>
        </w:rPr>
        <w:t>1</w:t>
      </w:r>
      <w:r w:rsidRPr="00037EE5">
        <w:rPr>
          <w:rFonts w:ascii="Times New Roman" w:eastAsia="標楷體" w:hAnsi="Times New Roman"/>
          <w:kern w:val="0"/>
          <w:sz w:val="28"/>
          <w:szCs w:val="28"/>
        </w:rPr>
        <w:br/>
      </w:r>
      <w:r w:rsidRPr="00037EE5">
        <w:rPr>
          <w:rFonts w:ascii="Times New Roman" w:eastAsia="標楷體" w:hAnsi="Times New Roman" w:hint="eastAsia"/>
          <w:kern w:val="0"/>
          <w:sz w:val="28"/>
          <w:szCs w:val="28"/>
        </w:rPr>
        <w:t>大安森林公園</w:t>
      </w:r>
      <w:r w:rsidRPr="00037EE5">
        <w:rPr>
          <w:rFonts w:ascii="Times New Roman" w:eastAsia="標楷體" w:hAnsi="Times New Roman"/>
          <w:kern w:val="0"/>
          <w:sz w:val="28"/>
          <w:szCs w:val="28"/>
        </w:rPr>
        <w:t>- 3,15,18,52,72,74,211,235,237,278,295,626</w:t>
      </w:r>
      <w:r w:rsidRPr="00037EE5">
        <w:rPr>
          <w:rFonts w:ascii="Times New Roman" w:eastAsia="標楷體" w:hAnsi="Times New Roman"/>
          <w:kern w:val="0"/>
          <w:sz w:val="28"/>
          <w:szCs w:val="28"/>
        </w:rPr>
        <w:br/>
      </w:r>
      <w:r w:rsidRPr="00037EE5">
        <w:rPr>
          <w:rFonts w:ascii="Times New Roman" w:eastAsia="標楷體" w:hAnsi="Times New Roman" w:hint="eastAsia"/>
          <w:kern w:val="0"/>
          <w:sz w:val="28"/>
          <w:szCs w:val="28"/>
        </w:rPr>
        <w:t>和平新生路口</w:t>
      </w:r>
      <w:r w:rsidRPr="00037EE5">
        <w:rPr>
          <w:rFonts w:ascii="Times New Roman" w:eastAsia="標楷體" w:hAnsi="Times New Roman"/>
          <w:kern w:val="0"/>
          <w:sz w:val="28"/>
          <w:szCs w:val="28"/>
        </w:rPr>
        <w:t>- 253,280,290,311,505,642,0</w:t>
      </w:r>
      <w:r w:rsidRPr="00037EE5">
        <w:rPr>
          <w:rFonts w:ascii="Times New Roman" w:eastAsia="標楷體" w:hAnsi="Times New Roman" w:hint="eastAsia"/>
          <w:kern w:val="0"/>
          <w:sz w:val="28"/>
          <w:szCs w:val="28"/>
        </w:rPr>
        <w:t>南</w:t>
      </w:r>
      <w:r w:rsidRPr="00037EE5">
        <w:rPr>
          <w:rFonts w:ascii="Times New Roman" w:eastAsia="標楷體" w:hAnsi="Times New Roman"/>
          <w:kern w:val="0"/>
          <w:sz w:val="28"/>
          <w:szCs w:val="28"/>
        </w:rPr>
        <w:t>,</w:t>
      </w:r>
      <w:r w:rsidRPr="00037EE5">
        <w:rPr>
          <w:rFonts w:ascii="Times New Roman" w:eastAsia="標楷體" w:hAnsi="Times New Roman" w:hint="eastAsia"/>
          <w:kern w:val="0"/>
          <w:sz w:val="28"/>
          <w:szCs w:val="28"/>
        </w:rPr>
        <w:t>指南</w:t>
      </w:r>
      <w:r w:rsidRPr="00037EE5">
        <w:rPr>
          <w:rFonts w:ascii="Times New Roman" w:eastAsia="標楷體" w:hAnsi="Times New Roman"/>
          <w:kern w:val="0"/>
          <w:sz w:val="28"/>
          <w:szCs w:val="28"/>
        </w:rPr>
        <w:t>1,</w:t>
      </w:r>
      <w:r w:rsidRPr="00037EE5">
        <w:rPr>
          <w:rFonts w:ascii="Times New Roman" w:eastAsia="標楷體" w:hAnsi="Times New Roman" w:hint="eastAsia"/>
          <w:kern w:val="0"/>
          <w:sz w:val="28"/>
          <w:szCs w:val="28"/>
        </w:rPr>
        <w:t>指南</w:t>
      </w:r>
      <w:r w:rsidRPr="00037EE5">
        <w:rPr>
          <w:rFonts w:ascii="Times New Roman" w:eastAsia="標楷體" w:hAnsi="Times New Roman"/>
          <w:kern w:val="0"/>
          <w:sz w:val="28"/>
          <w:szCs w:val="28"/>
        </w:rPr>
        <w:t>5</w:t>
      </w:r>
      <w:r w:rsidRPr="00037EE5">
        <w:rPr>
          <w:rFonts w:ascii="Times New Roman" w:eastAsia="標楷體" w:hAnsi="Times New Roman"/>
          <w:kern w:val="0"/>
          <w:sz w:val="28"/>
          <w:szCs w:val="28"/>
        </w:rPr>
        <w:br/>
      </w:r>
      <w:r w:rsidRPr="00037EE5">
        <w:rPr>
          <w:rFonts w:ascii="Times New Roman" w:eastAsia="標楷體" w:hAnsi="Times New Roman" w:hint="eastAsia"/>
          <w:kern w:val="0"/>
          <w:sz w:val="28"/>
          <w:szCs w:val="28"/>
        </w:rPr>
        <w:t>溫州街口</w:t>
      </w:r>
      <w:r w:rsidRPr="00037EE5">
        <w:rPr>
          <w:rFonts w:ascii="Times New Roman" w:eastAsia="標楷體" w:hAnsi="Times New Roman"/>
          <w:kern w:val="0"/>
          <w:sz w:val="28"/>
          <w:szCs w:val="28"/>
        </w:rPr>
        <w:t>- 3,15,18,74,235,237,254,278,295,907,291,672</w:t>
      </w:r>
      <w:r w:rsidRPr="00037EE5">
        <w:rPr>
          <w:rFonts w:ascii="Times New Roman" w:eastAsia="標楷體" w:hAnsi="Times New Roman"/>
          <w:kern w:val="0"/>
          <w:sz w:val="28"/>
          <w:szCs w:val="28"/>
        </w:rPr>
        <w:br/>
      </w:r>
      <w:r w:rsidRPr="00037EE5">
        <w:rPr>
          <w:rFonts w:ascii="Times New Roman" w:eastAsia="標楷體" w:hAnsi="Times New Roman" w:hint="eastAsia"/>
          <w:kern w:val="0"/>
          <w:sz w:val="28"/>
          <w:szCs w:val="28"/>
        </w:rPr>
        <w:t>公務人力發展中心</w:t>
      </w:r>
      <w:r w:rsidRPr="00037EE5">
        <w:rPr>
          <w:rFonts w:ascii="Times New Roman" w:eastAsia="標楷體" w:hAnsi="Times New Roman"/>
          <w:kern w:val="0"/>
          <w:sz w:val="28"/>
          <w:szCs w:val="28"/>
        </w:rPr>
        <w:t>-52,253,280,284,290,291,311,505,642,907,0</w:t>
      </w:r>
      <w:r w:rsidRPr="00037EE5">
        <w:rPr>
          <w:rFonts w:ascii="Times New Roman" w:eastAsia="標楷體" w:hAnsi="Times New Roman" w:hint="eastAsia"/>
          <w:kern w:val="0"/>
          <w:sz w:val="28"/>
          <w:szCs w:val="28"/>
        </w:rPr>
        <w:t>南</w:t>
      </w:r>
      <w:r w:rsidRPr="00037EE5">
        <w:rPr>
          <w:rFonts w:ascii="Times New Roman" w:eastAsia="標楷體" w:hAnsi="Times New Roman"/>
          <w:kern w:val="0"/>
          <w:sz w:val="28"/>
          <w:szCs w:val="28"/>
        </w:rPr>
        <w:t>,</w:t>
      </w:r>
      <w:r w:rsidRPr="00037EE5">
        <w:rPr>
          <w:rFonts w:ascii="Times New Roman" w:eastAsia="標楷體" w:hAnsi="Times New Roman" w:hint="eastAsia"/>
          <w:kern w:val="0"/>
          <w:sz w:val="28"/>
          <w:szCs w:val="28"/>
        </w:rPr>
        <w:t>指南</w:t>
      </w:r>
      <w:r w:rsidRPr="00037EE5">
        <w:rPr>
          <w:rFonts w:ascii="Times New Roman" w:eastAsia="標楷體" w:hAnsi="Times New Roman"/>
          <w:kern w:val="0"/>
          <w:sz w:val="28"/>
          <w:szCs w:val="28"/>
        </w:rPr>
        <w:t>1</w:t>
      </w:r>
    </w:p>
    <w:p w:rsidR="0045505B" w:rsidRPr="00037EE5" w:rsidRDefault="0045505B" w:rsidP="00791754">
      <w:pPr>
        <w:pStyle w:val="ListParagraph"/>
        <w:widowControl/>
        <w:numPr>
          <w:ilvl w:val="0"/>
          <w:numId w:val="44"/>
        </w:numPr>
        <w:shd w:val="clear" w:color="auto" w:fill="FFFFFF"/>
        <w:spacing w:line="440" w:lineRule="exact"/>
        <w:ind w:leftChars="0" w:right="75"/>
        <w:rPr>
          <w:rFonts w:ascii="Times New Roman" w:eastAsia="標楷體" w:hAnsi="Times New Roman"/>
          <w:kern w:val="0"/>
          <w:sz w:val="28"/>
          <w:szCs w:val="28"/>
        </w:rPr>
      </w:pPr>
      <w:r w:rsidRPr="00037EE5">
        <w:rPr>
          <w:rFonts w:ascii="Times New Roman" w:eastAsia="標楷體" w:hAnsi="Times New Roman" w:hint="eastAsia"/>
          <w:kern w:val="0"/>
          <w:sz w:val="28"/>
          <w:szCs w:val="28"/>
        </w:rPr>
        <w:t>開車</w:t>
      </w:r>
    </w:p>
    <w:p w:rsidR="0045505B" w:rsidRPr="00037EE5" w:rsidRDefault="0045505B" w:rsidP="00791754">
      <w:pPr>
        <w:pStyle w:val="ListParagraph"/>
        <w:widowControl/>
        <w:numPr>
          <w:ilvl w:val="0"/>
          <w:numId w:val="45"/>
        </w:numPr>
        <w:shd w:val="clear" w:color="auto" w:fill="FFFFFF"/>
        <w:spacing w:line="440" w:lineRule="exact"/>
        <w:ind w:leftChars="0" w:right="75"/>
        <w:rPr>
          <w:rFonts w:ascii="Times New Roman" w:eastAsia="標楷體" w:hAnsi="Times New Roman"/>
          <w:kern w:val="0"/>
          <w:sz w:val="28"/>
          <w:szCs w:val="28"/>
        </w:rPr>
      </w:pPr>
      <w:r w:rsidRPr="00037EE5">
        <w:rPr>
          <w:rFonts w:ascii="Times New Roman" w:eastAsia="標楷體" w:hAnsi="Times New Roman" w:hint="eastAsia"/>
          <w:kern w:val="0"/>
          <w:sz w:val="28"/>
          <w:szCs w:val="28"/>
        </w:rPr>
        <w:t>中山高：下圓山交流道接建國高架</w:t>
      </w:r>
      <w:r w:rsidRPr="00037EE5">
        <w:rPr>
          <w:rFonts w:ascii="Times New Roman" w:eastAsia="標楷體" w:hAnsi="Times New Roman"/>
          <w:kern w:val="0"/>
          <w:sz w:val="28"/>
          <w:szCs w:val="28"/>
        </w:rPr>
        <w:t>→</w:t>
      </w:r>
      <w:r w:rsidRPr="00037EE5">
        <w:rPr>
          <w:rFonts w:ascii="Times New Roman" w:eastAsia="標楷體" w:hAnsi="Times New Roman" w:hint="eastAsia"/>
          <w:kern w:val="0"/>
          <w:sz w:val="28"/>
          <w:szCs w:val="28"/>
        </w:rPr>
        <w:t>和平東路出口右轉</w:t>
      </w:r>
      <w:r w:rsidRPr="00037EE5">
        <w:rPr>
          <w:rFonts w:ascii="Times New Roman" w:eastAsia="標楷體" w:hAnsi="Times New Roman"/>
          <w:kern w:val="0"/>
          <w:sz w:val="28"/>
          <w:szCs w:val="28"/>
        </w:rPr>
        <w:t>→</w:t>
      </w:r>
      <w:r w:rsidRPr="00037EE5">
        <w:rPr>
          <w:rFonts w:ascii="Times New Roman" w:eastAsia="標楷體" w:hAnsi="Times New Roman" w:hint="eastAsia"/>
          <w:kern w:val="0"/>
          <w:sz w:val="28"/>
          <w:szCs w:val="28"/>
        </w:rPr>
        <w:t>左轉至新生南路</w:t>
      </w:r>
      <w:r w:rsidRPr="00037EE5">
        <w:rPr>
          <w:rFonts w:ascii="Times New Roman" w:eastAsia="標楷體" w:hAnsi="Times New Roman"/>
          <w:kern w:val="0"/>
          <w:sz w:val="28"/>
          <w:szCs w:val="28"/>
        </w:rPr>
        <w:t>→</w:t>
      </w:r>
      <w:r w:rsidRPr="00037EE5">
        <w:rPr>
          <w:rFonts w:ascii="Times New Roman" w:eastAsia="標楷體" w:hAnsi="Times New Roman" w:hint="eastAsia"/>
          <w:kern w:val="0"/>
          <w:sz w:val="28"/>
          <w:szCs w:val="28"/>
        </w:rPr>
        <w:t>右轉至辛亥路</w:t>
      </w:r>
      <w:r w:rsidRPr="00037EE5">
        <w:rPr>
          <w:rFonts w:ascii="Times New Roman" w:eastAsia="標楷體" w:hAnsi="Times New Roman"/>
          <w:kern w:val="0"/>
          <w:sz w:val="28"/>
          <w:szCs w:val="28"/>
        </w:rPr>
        <w:t>→</w:t>
      </w:r>
      <w:r w:rsidRPr="00037EE5">
        <w:rPr>
          <w:rFonts w:ascii="Times New Roman" w:eastAsia="標楷體" w:hAnsi="Times New Roman" w:hint="eastAsia"/>
          <w:kern w:val="0"/>
          <w:sz w:val="28"/>
          <w:szCs w:val="28"/>
        </w:rPr>
        <w:t>會館地下停車場。</w:t>
      </w:r>
    </w:p>
    <w:p w:rsidR="0045505B" w:rsidRPr="00037EE5" w:rsidRDefault="0045505B" w:rsidP="00791754">
      <w:pPr>
        <w:pStyle w:val="ListParagraph"/>
        <w:widowControl/>
        <w:numPr>
          <w:ilvl w:val="0"/>
          <w:numId w:val="45"/>
        </w:numPr>
        <w:shd w:val="clear" w:color="auto" w:fill="FFFFFF"/>
        <w:spacing w:line="440" w:lineRule="exact"/>
        <w:ind w:leftChars="0" w:right="75"/>
        <w:rPr>
          <w:rFonts w:ascii="Times New Roman" w:eastAsia="標楷體" w:hAnsi="Times New Roman"/>
          <w:kern w:val="0"/>
          <w:sz w:val="28"/>
          <w:szCs w:val="28"/>
        </w:rPr>
      </w:pPr>
      <w:r w:rsidRPr="00037EE5">
        <w:rPr>
          <w:rFonts w:ascii="Times New Roman" w:eastAsia="標楷體" w:hAnsi="Times New Roman" w:hint="eastAsia"/>
          <w:kern w:val="0"/>
          <w:sz w:val="28"/>
          <w:szCs w:val="28"/>
        </w:rPr>
        <w:t>北二高：下深坑交流道往台北方向</w:t>
      </w:r>
      <w:r w:rsidRPr="00037EE5">
        <w:rPr>
          <w:rFonts w:ascii="Times New Roman" w:eastAsia="標楷體" w:hAnsi="Times New Roman"/>
          <w:kern w:val="0"/>
          <w:sz w:val="28"/>
          <w:szCs w:val="28"/>
        </w:rPr>
        <w:t>→</w:t>
      </w:r>
      <w:r w:rsidRPr="00037EE5">
        <w:rPr>
          <w:rFonts w:ascii="Times New Roman" w:eastAsia="標楷體" w:hAnsi="Times New Roman" w:hint="eastAsia"/>
          <w:kern w:val="0"/>
          <w:sz w:val="28"/>
          <w:szCs w:val="28"/>
        </w:rPr>
        <w:t>辛亥路過地下道直行</w:t>
      </w:r>
      <w:r w:rsidRPr="00037EE5">
        <w:rPr>
          <w:rFonts w:ascii="Times New Roman" w:eastAsia="標楷體" w:hAnsi="Times New Roman"/>
          <w:kern w:val="0"/>
          <w:sz w:val="28"/>
          <w:szCs w:val="28"/>
        </w:rPr>
        <w:t>→</w:t>
      </w:r>
      <w:r w:rsidRPr="00037EE5">
        <w:rPr>
          <w:rFonts w:ascii="Times New Roman" w:eastAsia="標楷體" w:hAnsi="Times New Roman" w:hint="eastAsia"/>
          <w:kern w:val="0"/>
          <w:sz w:val="28"/>
          <w:szCs w:val="28"/>
        </w:rPr>
        <w:t>建國南路左轉辛亥路行駛平面車道</w:t>
      </w:r>
      <w:r w:rsidRPr="00037EE5">
        <w:rPr>
          <w:rFonts w:ascii="Times New Roman" w:eastAsia="標楷體" w:hAnsi="Times New Roman"/>
          <w:kern w:val="0"/>
          <w:sz w:val="28"/>
          <w:szCs w:val="28"/>
        </w:rPr>
        <w:t>→</w:t>
      </w:r>
      <w:r w:rsidRPr="00037EE5">
        <w:rPr>
          <w:rFonts w:ascii="Times New Roman" w:eastAsia="標楷體" w:hAnsi="Times New Roman" w:hint="eastAsia"/>
          <w:kern w:val="0"/>
          <w:sz w:val="28"/>
          <w:szCs w:val="28"/>
        </w:rPr>
        <w:t>過新生南路交叉口</w:t>
      </w:r>
      <w:r w:rsidRPr="00037EE5">
        <w:rPr>
          <w:rFonts w:ascii="Times New Roman" w:eastAsia="標楷體" w:hAnsi="Times New Roman"/>
          <w:kern w:val="0"/>
          <w:sz w:val="28"/>
          <w:szCs w:val="28"/>
        </w:rPr>
        <w:t>→</w:t>
      </w:r>
      <w:r w:rsidRPr="00037EE5">
        <w:rPr>
          <w:rFonts w:ascii="Times New Roman" w:eastAsia="標楷體" w:hAnsi="Times New Roman" w:hint="eastAsia"/>
          <w:kern w:val="0"/>
          <w:sz w:val="28"/>
          <w:szCs w:val="28"/>
        </w:rPr>
        <w:t>會館地下停車場</w:t>
      </w:r>
    </w:p>
    <w:p w:rsidR="0045505B" w:rsidRPr="00037EE5" w:rsidRDefault="0045505B" w:rsidP="00791754">
      <w:pPr>
        <w:pStyle w:val="ListParagraph"/>
        <w:widowControl/>
        <w:shd w:val="clear" w:color="auto" w:fill="FFFFFF"/>
        <w:spacing w:before="75" w:after="75" w:line="330" w:lineRule="atLeast"/>
        <w:ind w:leftChars="0" w:left="555" w:right="75"/>
        <w:rPr>
          <w:rFonts w:ascii="Times New Roman" w:eastAsia="標楷體" w:hAnsi="Times New Roman"/>
          <w:kern w:val="0"/>
          <w:sz w:val="28"/>
          <w:szCs w:val="28"/>
        </w:rPr>
      </w:pPr>
    </w:p>
    <w:p w:rsidR="0045505B" w:rsidRPr="00037EE5" w:rsidRDefault="0045505B" w:rsidP="00791754">
      <w:pPr>
        <w:rPr>
          <w:rFonts w:ascii="Times New Roman" w:hAnsi="Times New Roman"/>
        </w:rPr>
      </w:pPr>
      <w:r w:rsidRPr="00D324DC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style="width:413.25pt;height:282.75pt;visibility:visible">
            <v:imagedata r:id="rId10" o:title=""/>
          </v:shape>
        </w:pict>
      </w:r>
    </w:p>
    <w:p w:rsidR="0045505B" w:rsidRPr="00037EE5" w:rsidRDefault="0045505B">
      <w:pPr>
        <w:widowControl/>
        <w:rPr>
          <w:rFonts w:ascii="Times New Roman" w:hAnsi="Times New Roman"/>
        </w:rPr>
      </w:pPr>
    </w:p>
    <w:sectPr w:rsidR="0045505B" w:rsidRPr="00037EE5" w:rsidSect="003B6990">
      <w:pgSz w:w="11906" w:h="16838"/>
      <w:pgMar w:top="964" w:right="1797" w:bottom="964" w:left="1797" w:header="567" w:footer="828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05B" w:rsidRDefault="0045505B" w:rsidP="006E6041">
      <w:r>
        <w:separator/>
      </w:r>
    </w:p>
  </w:endnote>
  <w:endnote w:type="continuationSeparator" w:id="0">
    <w:p w:rsidR="0045505B" w:rsidRDefault="0045505B" w:rsidP="006E6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05B" w:rsidRDefault="0045505B">
    <w:pPr>
      <w:pStyle w:val="Footer"/>
      <w:jc w:val="center"/>
    </w:pPr>
    <w:fldSimple w:instr=" PAGE   \* MERGEFORMAT ">
      <w:r w:rsidRPr="00E3300A">
        <w:rPr>
          <w:noProof/>
          <w:lang w:val="zh-TW"/>
        </w:rPr>
        <w:t>1</w:t>
      </w:r>
    </w:fldSimple>
  </w:p>
  <w:p w:rsidR="0045505B" w:rsidRDefault="004550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05B" w:rsidRDefault="0045505B" w:rsidP="006E6041">
      <w:r>
        <w:separator/>
      </w:r>
    </w:p>
  </w:footnote>
  <w:footnote w:type="continuationSeparator" w:id="0">
    <w:p w:rsidR="0045505B" w:rsidRDefault="0045505B" w:rsidP="006E60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158"/>
    <w:multiLevelType w:val="hybridMultilevel"/>
    <w:tmpl w:val="E286DB86"/>
    <w:lvl w:ilvl="0" w:tplc="EDD8FC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58E513B"/>
    <w:multiLevelType w:val="hybridMultilevel"/>
    <w:tmpl w:val="6408074E"/>
    <w:lvl w:ilvl="0" w:tplc="3176EAE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2">
    <w:nsid w:val="095416E6"/>
    <w:multiLevelType w:val="hybridMultilevel"/>
    <w:tmpl w:val="41EA40C0"/>
    <w:lvl w:ilvl="0" w:tplc="C80288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B0866AD"/>
    <w:multiLevelType w:val="hybridMultilevel"/>
    <w:tmpl w:val="708C4A8A"/>
    <w:lvl w:ilvl="0" w:tplc="A98837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CA96BE3"/>
    <w:multiLevelType w:val="hybridMultilevel"/>
    <w:tmpl w:val="E0AA8D86"/>
    <w:lvl w:ilvl="0" w:tplc="25860D56">
      <w:start w:val="1"/>
      <w:numFmt w:val="taiwaneseCountingThousand"/>
      <w:lvlText w:val="（%1）"/>
      <w:lvlJc w:val="left"/>
      <w:pPr>
        <w:ind w:left="885" w:hanging="885"/>
      </w:pPr>
      <w:rPr>
        <w:rFonts w:ascii="標楷體" w:eastAsia="標楷體" w:hAnsi="標楷體" w:cs="Times New Roman" w:hint="default"/>
        <w:sz w:val="28"/>
      </w:rPr>
    </w:lvl>
    <w:lvl w:ilvl="1" w:tplc="D2C6AE8E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DDF64FB"/>
    <w:multiLevelType w:val="hybridMultilevel"/>
    <w:tmpl w:val="583EB746"/>
    <w:lvl w:ilvl="0" w:tplc="CDA4BC3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17C766A"/>
    <w:multiLevelType w:val="hybridMultilevel"/>
    <w:tmpl w:val="83749846"/>
    <w:lvl w:ilvl="0" w:tplc="AAFE7B86">
      <w:start w:val="1"/>
      <w:numFmt w:val="taiwaneseCountingThousand"/>
      <w:lvlText w:val="（%1）"/>
      <w:lvlJc w:val="left"/>
      <w:pPr>
        <w:ind w:left="885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83436BB"/>
    <w:multiLevelType w:val="hybridMultilevel"/>
    <w:tmpl w:val="1630B624"/>
    <w:lvl w:ilvl="0" w:tplc="F6CE015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8">
    <w:nsid w:val="1A6F5754"/>
    <w:multiLevelType w:val="hybridMultilevel"/>
    <w:tmpl w:val="08B4341A"/>
    <w:lvl w:ilvl="0" w:tplc="CE1483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B315DCD"/>
    <w:multiLevelType w:val="hybridMultilevel"/>
    <w:tmpl w:val="56AA38A0"/>
    <w:lvl w:ilvl="0" w:tplc="435C9E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1E097DDC"/>
    <w:multiLevelType w:val="hybridMultilevel"/>
    <w:tmpl w:val="83749846"/>
    <w:lvl w:ilvl="0" w:tplc="AAFE7B86">
      <w:start w:val="1"/>
      <w:numFmt w:val="taiwaneseCountingThousand"/>
      <w:lvlText w:val="（%1）"/>
      <w:lvlJc w:val="left"/>
      <w:pPr>
        <w:ind w:left="885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FC45F19"/>
    <w:multiLevelType w:val="hybridMultilevel"/>
    <w:tmpl w:val="B2BEA53A"/>
    <w:lvl w:ilvl="0" w:tplc="35D81E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1CC4B68"/>
    <w:multiLevelType w:val="hybridMultilevel"/>
    <w:tmpl w:val="1E8EAB60"/>
    <w:lvl w:ilvl="0" w:tplc="9E7EE6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287D7885"/>
    <w:multiLevelType w:val="hybridMultilevel"/>
    <w:tmpl w:val="B0D0BBB8"/>
    <w:lvl w:ilvl="0" w:tplc="6924E504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14821D28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1C75DF6"/>
    <w:multiLevelType w:val="hybridMultilevel"/>
    <w:tmpl w:val="B3D0CBF6"/>
    <w:lvl w:ilvl="0" w:tplc="63E0EC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2E1127D"/>
    <w:multiLevelType w:val="hybridMultilevel"/>
    <w:tmpl w:val="5BEA888E"/>
    <w:lvl w:ilvl="0" w:tplc="7E3AED6E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225ECC4C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4420FAF"/>
    <w:multiLevelType w:val="hybridMultilevel"/>
    <w:tmpl w:val="361C1DC2"/>
    <w:lvl w:ilvl="0" w:tplc="BD0CF0AA">
      <w:start w:val="1"/>
      <w:numFmt w:val="taiwaneseCountingThousand"/>
      <w:lvlText w:val="（%1）"/>
      <w:lvlJc w:val="left"/>
      <w:pPr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462608F"/>
    <w:multiLevelType w:val="hybridMultilevel"/>
    <w:tmpl w:val="325AF9E2"/>
    <w:lvl w:ilvl="0" w:tplc="435C9E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36022963"/>
    <w:multiLevelType w:val="hybridMultilevel"/>
    <w:tmpl w:val="41EA40C0"/>
    <w:lvl w:ilvl="0" w:tplc="C80288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361B6A15"/>
    <w:multiLevelType w:val="hybridMultilevel"/>
    <w:tmpl w:val="DA582370"/>
    <w:lvl w:ilvl="0" w:tplc="D20229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364650B8"/>
    <w:multiLevelType w:val="hybridMultilevel"/>
    <w:tmpl w:val="1A242C1E"/>
    <w:lvl w:ilvl="0" w:tplc="2D022F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37A27D07"/>
    <w:multiLevelType w:val="hybridMultilevel"/>
    <w:tmpl w:val="B506264A"/>
    <w:lvl w:ilvl="0" w:tplc="FFC4CEE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3B1266DF"/>
    <w:multiLevelType w:val="hybridMultilevel"/>
    <w:tmpl w:val="744C25BC"/>
    <w:lvl w:ilvl="0" w:tplc="D75ED49C">
      <w:start w:val="1"/>
      <w:numFmt w:val="taiwaneseCountingThousand"/>
      <w:lvlText w:val="（%1）"/>
      <w:lvlJc w:val="left"/>
      <w:pPr>
        <w:ind w:left="885" w:hanging="885"/>
      </w:pPr>
      <w:rPr>
        <w:rFonts w:cs="Times New Roman" w:hint="default"/>
      </w:rPr>
    </w:lvl>
    <w:lvl w:ilvl="1" w:tplc="E982C876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3B4208BD"/>
    <w:multiLevelType w:val="hybridMultilevel"/>
    <w:tmpl w:val="41EA40C0"/>
    <w:lvl w:ilvl="0" w:tplc="C80288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3ED0014E"/>
    <w:multiLevelType w:val="hybridMultilevel"/>
    <w:tmpl w:val="61381436"/>
    <w:lvl w:ilvl="0" w:tplc="AE3CA3E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40B40515"/>
    <w:multiLevelType w:val="hybridMultilevel"/>
    <w:tmpl w:val="49CEC28A"/>
    <w:lvl w:ilvl="0" w:tplc="35D81E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412743F4"/>
    <w:multiLevelType w:val="hybridMultilevel"/>
    <w:tmpl w:val="41EA40C0"/>
    <w:lvl w:ilvl="0" w:tplc="C80288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424175B2"/>
    <w:multiLevelType w:val="hybridMultilevel"/>
    <w:tmpl w:val="196492D6"/>
    <w:lvl w:ilvl="0" w:tplc="B1D24034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44970931"/>
    <w:multiLevelType w:val="hybridMultilevel"/>
    <w:tmpl w:val="B12C5FEE"/>
    <w:lvl w:ilvl="0" w:tplc="FBA472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4C1329DC"/>
    <w:multiLevelType w:val="hybridMultilevel"/>
    <w:tmpl w:val="9F6A45FC"/>
    <w:lvl w:ilvl="0" w:tplc="C0C85A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4D045A2D"/>
    <w:multiLevelType w:val="hybridMultilevel"/>
    <w:tmpl w:val="759A345A"/>
    <w:lvl w:ilvl="0" w:tplc="28A009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4E80391C"/>
    <w:multiLevelType w:val="hybridMultilevel"/>
    <w:tmpl w:val="1F186566"/>
    <w:lvl w:ilvl="0" w:tplc="4EF0CB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554F0ABC"/>
    <w:multiLevelType w:val="hybridMultilevel"/>
    <w:tmpl w:val="FAB0EDFC"/>
    <w:lvl w:ilvl="0" w:tplc="0B4E2D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570E6BCF"/>
    <w:multiLevelType w:val="hybridMultilevel"/>
    <w:tmpl w:val="D842D4CC"/>
    <w:lvl w:ilvl="0" w:tplc="0F42A84C">
      <w:start w:val="1"/>
      <w:numFmt w:val="taiwaneseCountingThousand"/>
      <w:lvlText w:val="（%1）"/>
      <w:lvlJc w:val="left"/>
      <w:pPr>
        <w:ind w:left="885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5A054B07"/>
    <w:multiLevelType w:val="hybridMultilevel"/>
    <w:tmpl w:val="807CB486"/>
    <w:lvl w:ilvl="0" w:tplc="825EB9D4">
      <w:start w:val="1"/>
      <w:numFmt w:val="bullet"/>
      <w:lvlText w:val="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5C992FCD"/>
    <w:multiLevelType w:val="hybridMultilevel"/>
    <w:tmpl w:val="F8543ED0"/>
    <w:lvl w:ilvl="0" w:tplc="D75ED49C">
      <w:start w:val="1"/>
      <w:numFmt w:val="taiwaneseCountingThousand"/>
      <w:lvlText w:val="（%1）"/>
      <w:lvlJc w:val="left"/>
      <w:pPr>
        <w:ind w:left="55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  <w:rPr>
        <w:rFonts w:cs="Times New Roman"/>
      </w:rPr>
    </w:lvl>
  </w:abstractNum>
  <w:abstractNum w:abstractNumId="36">
    <w:nsid w:val="60BE25FE"/>
    <w:multiLevelType w:val="hybridMultilevel"/>
    <w:tmpl w:val="6408074E"/>
    <w:lvl w:ilvl="0" w:tplc="3176EAE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37">
    <w:nsid w:val="662B49AF"/>
    <w:multiLevelType w:val="hybridMultilevel"/>
    <w:tmpl w:val="A39619B2"/>
    <w:lvl w:ilvl="0" w:tplc="35D81E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6A81217B"/>
    <w:multiLevelType w:val="hybridMultilevel"/>
    <w:tmpl w:val="4D10F3D4"/>
    <w:lvl w:ilvl="0" w:tplc="29BEDD5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6B4C0B91"/>
    <w:multiLevelType w:val="hybridMultilevel"/>
    <w:tmpl w:val="5F7C935A"/>
    <w:lvl w:ilvl="0" w:tplc="62DC1308">
      <w:start w:val="1"/>
      <w:numFmt w:val="decimal"/>
      <w:lvlText w:val="%1.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>
    <w:nsid w:val="6F7F1EAA"/>
    <w:multiLevelType w:val="hybridMultilevel"/>
    <w:tmpl w:val="E6E80AD0"/>
    <w:lvl w:ilvl="0" w:tplc="B0183C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>
    <w:nsid w:val="709C60B0"/>
    <w:multiLevelType w:val="hybridMultilevel"/>
    <w:tmpl w:val="B7629E20"/>
    <w:lvl w:ilvl="0" w:tplc="CFD8271E">
      <w:start w:val="1"/>
      <w:numFmt w:val="decimal"/>
      <w:lvlText w:val="%1."/>
      <w:lvlJc w:val="left"/>
      <w:pPr>
        <w:ind w:left="86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  <w:rPr>
        <w:rFonts w:cs="Times New Roman"/>
      </w:rPr>
    </w:lvl>
  </w:abstractNum>
  <w:abstractNum w:abstractNumId="42">
    <w:nsid w:val="7CE23CCF"/>
    <w:multiLevelType w:val="hybridMultilevel"/>
    <w:tmpl w:val="B3E4D77C"/>
    <w:lvl w:ilvl="0" w:tplc="D20229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>
    <w:nsid w:val="7F1D4136"/>
    <w:multiLevelType w:val="hybridMultilevel"/>
    <w:tmpl w:val="5A6669F0"/>
    <w:lvl w:ilvl="0" w:tplc="D20229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>
    <w:nsid w:val="7F610EB3"/>
    <w:multiLevelType w:val="hybridMultilevel"/>
    <w:tmpl w:val="116E019A"/>
    <w:lvl w:ilvl="0" w:tplc="90A236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7"/>
  </w:num>
  <w:num w:numId="2">
    <w:abstractNumId w:val="22"/>
  </w:num>
  <w:num w:numId="3">
    <w:abstractNumId w:val="4"/>
  </w:num>
  <w:num w:numId="4">
    <w:abstractNumId w:val="29"/>
  </w:num>
  <w:num w:numId="5">
    <w:abstractNumId w:val="30"/>
  </w:num>
  <w:num w:numId="6">
    <w:abstractNumId w:val="19"/>
  </w:num>
  <w:num w:numId="7">
    <w:abstractNumId w:val="42"/>
  </w:num>
  <w:num w:numId="8">
    <w:abstractNumId w:val="43"/>
  </w:num>
  <w:num w:numId="9">
    <w:abstractNumId w:val="13"/>
  </w:num>
  <w:num w:numId="10">
    <w:abstractNumId w:val="15"/>
  </w:num>
  <w:num w:numId="11">
    <w:abstractNumId w:val="8"/>
  </w:num>
  <w:num w:numId="12">
    <w:abstractNumId w:val="28"/>
  </w:num>
  <w:num w:numId="13">
    <w:abstractNumId w:val="33"/>
  </w:num>
  <w:num w:numId="14">
    <w:abstractNumId w:val="21"/>
  </w:num>
  <w:num w:numId="15">
    <w:abstractNumId w:val="5"/>
  </w:num>
  <w:num w:numId="16">
    <w:abstractNumId w:val="16"/>
  </w:num>
  <w:num w:numId="17">
    <w:abstractNumId w:val="10"/>
  </w:num>
  <w:num w:numId="18">
    <w:abstractNumId w:val="44"/>
  </w:num>
  <w:num w:numId="19">
    <w:abstractNumId w:val="25"/>
  </w:num>
  <w:num w:numId="20">
    <w:abstractNumId w:val="11"/>
  </w:num>
  <w:num w:numId="21">
    <w:abstractNumId w:val="37"/>
  </w:num>
  <w:num w:numId="22">
    <w:abstractNumId w:val="17"/>
  </w:num>
  <w:num w:numId="23">
    <w:abstractNumId w:val="9"/>
  </w:num>
  <w:num w:numId="24">
    <w:abstractNumId w:val="38"/>
  </w:num>
  <w:num w:numId="25">
    <w:abstractNumId w:val="24"/>
  </w:num>
  <w:num w:numId="26">
    <w:abstractNumId w:val="32"/>
  </w:num>
  <w:num w:numId="27">
    <w:abstractNumId w:val="2"/>
  </w:num>
  <w:num w:numId="28">
    <w:abstractNumId w:val="23"/>
  </w:num>
  <w:num w:numId="29">
    <w:abstractNumId w:val="26"/>
  </w:num>
  <w:num w:numId="30">
    <w:abstractNumId w:val="18"/>
  </w:num>
  <w:num w:numId="31">
    <w:abstractNumId w:val="39"/>
  </w:num>
  <w:num w:numId="32">
    <w:abstractNumId w:val="34"/>
  </w:num>
  <w:num w:numId="33">
    <w:abstractNumId w:val="40"/>
  </w:num>
  <w:num w:numId="34">
    <w:abstractNumId w:val="3"/>
  </w:num>
  <w:num w:numId="35">
    <w:abstractNumId w:val="14"/>
  </w:num>
  <w:num w:numId="36">
    <w:abstractNumId w:val="20"/>
  </w:num>
  <w:num w:numId="37">
    <w:abstractNumId w:val="12"/>
  </w:num>
  <w:num w:numId="38">
    <w:abstractNumId w:val="0"/>
  </w:num>
  <w:num w:numId="39">
    <w:abstractNumId w:val="31"/>
  </w:num>
  <w:num w:numId="40">
    <w:abstractNumId w:val="1"/>
  </w:num>
  <w:num w:numId="41">
    <w:abstractNumId w:val="41"/>
  </w:num>
  <w:num w:numId="42">
    <w:abstractNumId w:val="36"/>
  </w:num>
  <w:num w:numId="43">
    <w:abstractNumId w:val="6"/>
  </w:num>
  <w:num w:numId="44">
    <w:abstractNumId w:val="35"/>
  </w:num>
  <w:num w:numId="4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E21"/>
    <w:rsid w:val="00004CCF"/>
    <w:rsid w:val="000069B6"/>
    <w:rsid w:val="000206D9"/>
    <w:rsid w:val="00021AB9"/>
    <w:rsid w:val="000229D6"/>
    <w:rsid w:val="00023F45"/>
    <w:rsid w:val="00030640"/>
    <w:rsid w:val="00035447"/>
    <w:rsid w:val="00037785"/>
    <w:rsid w:val="00037EE5"/>
    <w:rsid w:val="0004388E"/>
    <w:rsid w:val="000446B0"/>
    <w:rsid w:val="000462A6"/>
    <w:rsid w:val="0004738E"/>
    <w:rsid w:val="00067297"/>
    <w:rsid w:val="00070E3E"/>
    <w:rsid w:val="00071369"/>
    <w:rsid w:val="000732B0"/>
    <w:rsid w:val="00075471"/>
    <w:rsid w:val="0008662D"/>
    <w:rsid w:val="000915F0"/>
    <w:rsid w:val="00096432"/>
    <w:rsid w:val="000B1BB9"/>
    <w:rsid w:val="000B332E"/>
    <w:rsid w:val="000C0D0E"/>
    <w:rsid w:val="000C17FE"/>
    <w:rsid w:val="000C3714"/>
    <w:rsid w:val="000E09F8"/>
    <w:rsid w:val="000E3708"/>
    <w:rsid w:val="000E42DA"/>
    <w:rsid w:val="000E6F37"/>
    <w:rsid w:val="000F3C9C"/>
    <w:rsid w:val="000F6C14"/>
    <w:rsid w:val="00101A39"/>
    <w:rsid w:val="0010449C"/>
    <w:rsid w:val="00105F19"/>
    <w:rsid w:val="0010784C"/>
    <w:rsid w:val="00110A79"/>
    <w:rsid w:val="00126E35"/>
    <w:rsid w:val="00130660"/>
    <w:rsid w:val="00132FBA"/>
    <w:rsid w:val="001330CD"/>
    <w:rsid w:val="00133D72"/>
    <w:rsid w:val="0014000B"/>
    <w:rsid w:val="00143C37"/>
    <w:rsid w:val="001467A3"/>
    <w:rsid w:val="00156B3B"/>
    <w:rsid w:val="00160F86"/>
    <w:rsid w:val="00162A1E"/>
    <w:rsid w:val="00172693"/>
    <w:rsid w:val="00172FE8"/>
    <w:rsid w:val="00174221"/>
    <w:rsid w:val="001759D0"/>
    <w:rsid w:val="001829A4"/>
    <w:rsid w:val="0019069E"/>
    <w:rsid w:val="00197DA5"/>
    <w:rsid w:val="001B5A57"/>
    <w:rsid w:val="001B60B0"/>
    <w:rsid w:val="001B7112"/>
    <w:rsid w:val="001C3DA9"/>
    <w:rsid w:val="001D2E12"/>
    <w:rsid w:val="001E4C66"/>
    <w:rsid w:val="001E5AC1"/>
    <w:rsid w:val="001F12D7"/>
    <w:rsid w:val="002043E8"/>
    <w:rsid w:val="002114BE"/>
    <w:rsid w:val="00212BDD"/>
    <w:rsid w:val="00213E69"/>
    <w:rsid w:val="0022646F"/>
    <w:rsid w:val="00231A8C"/>
    <w:rsid w:val="00233866"/>
    <w:rsid w:val="002536F4"/>
    <w:rsid w:val="00253C2E"/>
    <w:rsid w:val="00253FF9"/>
    <w:rsid w:val="00256CD1"/>
    <w:rsid w:val="00260613"/>
    <w:rsid w:val="00260BE1"/>
    <w:rsid w:val="002676B5"/>
    <w:rsid w:val="00276B58"/>
    <w:rsid w:val="00281728"/>
    <w:rsid w:val="002868A8"/>
    <w:rsid w:val="00286ED1"/>
    <w:rsid w:val="0029114D"/>
    <w:rsid w:val="002A3C6B"/>
    <w:rsid w:val="002A5CBF"/>
    <w:rsid w:val="002A5D7F"/>
    <w:rsid w:val="002A5F7F"/>
    <w:rsid w:val="002A7AEA"/>
    <w:rsid w:val="002B25D4"/>
    <w:rsid w:val="002B32F0"/>
    <w:rsid w:val="002B4068"/>
    <w:rsid w:val="002C45E6"/>
    <w:rsid w:val="002C74B0"/>
    <w:rsid w:val="002D7070"/>
    <w:rsid w:val="002D7DDF"/>
    <w:rsid w:val="002E2456"/>
    <w:rsid w:val="002E58AB"/>
    <w:rsid w:val="00301AB5"/>
    <w:rsid w:val="00301BB0"/>
    <w:rsid w:val="00301FBC"/>
    <w:rsid w:val="00305D24"/>
    <w:rsid w:val="003104D2"/>
    <w:rsid w:val="00312FF6"/>
    <w:rsid w:val="003257ED"/>
    <w:rsid w:val="00330D3B"/>
    <w:rsid w:val="003350AD"/>
    <w:rsid w:val="00345F23"/>
    <w:rsid w:val="00353006"/>
    <w:rsid w:val="003547B7"/>
    <w:rsid w:val="00355A1F"/>
    <w:rsid w:val="003610AF"/>
    <w:rsid w:val="00363A9F"/>
    <w:rsid w:val="00364246"/>
    <w:rsid w:val="00374BA0"/>
    <w:rsid w:val="003810BF"/>
    <w:rsid w:val="00381A6E"/>
    <w:rsid w:val="00381EF3"/>
    <w:rsid w:val="003839C8"/>
    <w:rsid w:val="0038432F"/>
    <w:rsid w:val="00387D4B"/>
    <w:rsid w:val="0039151C"/>
    <w:rsid w:val="00391AD2"/>
    <w:rsid w:val="0039572A"/>
    <w:rsid w:val="003966F1"/>
    <w:rsid w:val="003A21AC"/>
    <w:rsid w:val="003A341A"/>
    <w:rsid w:val="003B093F"/>
    <w:rsid w:val="003B6990"/>
    <w:rsid w:val="003C226E"/>
    <w:rsid w:val="003C60A2"/>
    <w:rsid w:val="003D6FB2"/>
    <w:rsid w:val="003E2B04"/>
    <w:rsid w:val="003E54DE"/>
    <w:rsid w:val="003F6986"/>
    <w:rsid w:val="003F6B2B"/>
    <w:rsid w:val="003F78B3"/>
    <w:rsid w:val="004011FB"/>
    <w:rsid w:val="0040333E"/>
    <w:rsid w:val="00403ED1"/>
    <w:rsid w:val="00414F99"/>
    <w:rsid w:val="00415ADC"/>
    <w:rsid w:val="004175A5"/>
    <w:rsid w:val="00420D72"/>
    <w:rsid w:val="00425091"/>
    <w:rsid w:val="0042523D"/>
    <w:rsid w:val="00434967"/>
    <w:rsid w:val="00442CDB"/>
    <w:rsid w:val="00451D06"/>
    <w:rsid w:val="00453598"/>
    <w:rsid w:val="004547A6"/>
    <w:rsid w:val="0045505B"/>
    <w:rsid w:val="00460322"/>
    <w:rsid w:val="00473A69"/>
    <w:rsid w:val="00474D2F"/>
    <w:rsid w:val="00476B4B"/>
    <w:rsid w:val="00477085"/>
    <w:rsid w:val="00483F62"/>
    <w:rsid w:val="00493B38"/>
    <w:rsid w:val="004A12CE"/>
    <w:rsid w:val="004C1922"/>
    <w:rsid w:val="004D0DDC"/>
    <w:rsid w:val="004D63B3"/>
    <w:rsid w:val="004D6F55"/>
    <w:rsid w:val="004E10FC"/>
    <w:rsid w:val="004E3E38"/>
    <w:rsid w:val="004F03FF"/>
    <w:rsid w:val="004F1FEA"/>
    <w:rsid w:val="004F2123"/>
    <w:rsid w:val="004F311E"/>
    <w:rsid w:val="004F325A"/>
    <w:rsid w:val="004F42DB"/>
    <w:rsid w:val="004F4A51"/>
    <w:rsid w:val="005074C4"/>
    <w:rsid w:val="00511BF7"/>
    <w:rsid w:val="00514712"/>
    <w:rsid w:val="0052044E"/>
    <w:rsid w:val="00523B5B"/>
    <w:rsid w:val="005403A8"/>
    <w:rsid w:val="00540592"/>
    <w:rsid w:val="00541C59"/>
    <w:rsid w:val="00543CF6"/>
    <w:rsid w:val="0054743B"/>
    <w:rsid w:val="00551C71"/>
    <w:rsid w:val="005622F1"/>
    <w:rsid w:val="0056596C"/>
    <w:rsid w:val="005677C7"/>
    <w:rsid w:val="005736DF"/>
    <w:rsid w:val="00574ACA"/>
    <w:rsid w:val="00574DA4"/>
    <w:rsid w:val="00583CB4"/>
    <w:rsid w:val="00594047"/>
    <w:rsid w:val="00595D73"/>
    <w:rsid w:val="005A0D8E"/>
    <w:rsid w:val="005A2E2C"/>
    <w:rsid w:val="005A5765"/>
    <w:rsid w:val="005A60DB"/>
    <w:rsid w:val="005B3B70"/>
    <w:rsid w:val="005B59CB"/>
    <w:rsid w:val="005C20FF"/>
    <w:rsid w:val="005D0302"/>
    <w:rsid w:val="005D49C5"/>
    <w:rsid w:val="005E3607"/>
    <w:rsid w:val="005E471D"/>
    <w:rsid w:val="005F74B6"/>
    <w:rsid w:val="00613F9F"/>
    <w:rsid w:val="006150AA"/>
    <w:rsid w:val="006152BF"/>
    <w:rsid w:val="00617941"/>
    <w:rsid w:val="00630D81"/>
    <w:rsid w:val="00631DCE"/>
    <w:rsid w:val="00631FCC"/>
    <w:rsid w:val="00634491"/>
    <w:rsid w:val="006355A5"/>
    <w:rsid w:val="00641B2A"/>
    <w:rsid w:val="006570D3"/>
    <w:rsid w:val="00676254"/>
    <w:rsid w:val="00676CC0"/>
    <w:rsid w:val="00681206"/>
    <w:rsid w:val="00681DE0"/>
    <w:rsid w:val="006851D6"/>
    <w:rsid w:val="0069466B"/>
    <w:rsid w:val="006A4239"/>
    <w:rsid w:val="006A4D95"/>
    <w:rsid w:val="006A77D9"/>
    <w:rsid w:val="006A7D22"/>
    <w:rsid w:val="006B2B55"/>
    <w:rsid w:val="006B4515"/>
    <w:rsid w:val="006B5519"/>
    <w:rsid w:val="006C2C94"/>
    <w:rsid w:val="006C4071"/>
    <w:rsid w:val="006D20C8"/>
    <w:rsid w:val="006D3132"/>
    <w:rsid w:val="006E6041"/>
    <w:rsid w:val="006E6FB4"/>
    <w:rsid w:val="006F332D"/>
    <w:rsid w:val="00706661"/>
    <w:rsid w:val="00706C59"/>
    <w:rsid w:val="007139EF"/>
    <w:rsid w:val="0071461A"/>
    <w:rsid w:val="007243F1"/>
    <w:rsid w:val="00725EEE"/>
    <w:rsid w:val="00735889"/>
    <w:rsid w:val="00740CAB"/>
    <w:rsid w:val="00741BC1"/>
    <w:rsid w:val="007450BC"/>
    <w:rsid w:val="007468D5"/>
    <w:rsid w:val="00746B4E"/>
    <w:rsid w:val="00751623"/>
    <w:rsid w:val="00756E41"/>
    <w:rsid w:val="00757883"/>
    <w:rsid w:val="00761235"/>
    <w:rsid w:val="0076499E"/>
    <w:rsid w:val="0078384C"/>
    <w:rsid w:val="00791754"/>
    <w:rsid w:val="007A526C"/>
    <w:rsid w:val="007C2B60"/>
    <w:rsid w:val="007C3FBB"/>
    <w:rsid w:val="007C6CC8"/>
    <w:rsid w:val="007D0A28"/>
    <w:rsid w:val="007D0C70"/>
    <w:rsid w:val="007D2391"/>
    <w:rsid w:val="007D4907"/>
    <w:rsid w:val="007D52B0"/>
    <w:rsid w:val="007D5CD1"/>
    <w:rsid w:val="007D7413"/>
    <w:rsid w:val="007D7D11"/>
    <w:rsid w:val="007E4AB5"/>
    <w:rsid w:val="007F72F6"/>
    <w:rsid w:val="00801F4F"/>
    <w:rsid w:val="008068B5"/>
    <w:rsid w:val="00811F73"/>
    <w:rsid w:val="008159CD"/>
    <w:rsid w:val="00815BFE"/>
    <w:rsid w:val="00821289"/>
    <w:rsid w:val="00825D4B"/>
    <w:rsid w:val="00826130"/>
    <w:rsid w:val="008356D4"/>
    <w:rsid w:val="00851834"/>
    <w:rsid w:val="00855321"/>
    <w:rsid w:val="008655BA"/>
    <w:rsid w:val="0086664C"/>
    <w:rsid w:val="00867EE1"/>
    <w:rsid w:val="00870EA6"/>
    <w:rsid w:val="00872767"/>
    <w:rsid w:val="00881FE4"/>
    <w:rsid w:val="00883E08"/>
    <w:rsid w:val="00892E21"/>
    <w:rsid w:val="0089483B"/>
    <w:rsid w:val="00895764"/>
    <w:rsid w:val="008B799A"/>
    <w:rsid w:val="008B7C1A"/>
    <w:rsid w:val="008C0800"/>
    <w:rsid w:val="008D6978"/>
    <w:rsid w:val="008D7D10"/>
    <w:rsid w:val="008E096E"/>
    <w:rsid w:val="008E3E0C"/>
    <w:rsid w:val="008E54B7"/>
    <w:rsid w:val="008E6590"/>
    <w:rsid w:val="008E717B"/>
    <w:rsid w:val="008F0B2C"/>
    <w:rsid w:val="00901A30"/>
    <w:rsid w:val="0090289D"/>
    <w:rsid w:val="00907895"/>
    <w:rsid w:val="00916B37"/>
    <w:rsid w:val="009235A0"/>
    <w:rsid w:val="00925363"/>
    <w:rsid w:val="009374F0"/>
    <w:rsid w:val="00942180"/>
    <w:rsid w:val="00943E68"/>
    <w:rsid w:val="0094478B"/>
    <w:rsid w:val="009500FC"/>
    <w:rsid w:val="009600E0"/>
    <w:rsid w:val="00962FF3"/>
    <w:rsid w:val="00965588"/>
    <w:rsid w:val="00973F16"/>
    <w:rsid w:val="009752E3"/>
    <w:rsid w:val="009762A8"/>
    <w:rsid w:val="00983759"/>
    <w:rsid w:val="00986511"/>
    <w:rsid w:val="00986918"/>
    <w:rsid w:val="0099056B"/>
    <w:rsid w:val="00992020"/>
    <w:rsid w:val="009A286A"/>
    <w:rsid w:val="009A3C0A"/>
    <w:rsid w:val="009B604A"/>
    <w:rsid w:val="009B7496"/>
    <w:rsid w:val="009C1F0B"/>
    <w:rsid w:val="009D1FF5"/>
    <w:rsid w:val="009D3ACF"/>
    <w:rsid w:val="009D783B"/>
    <w:rsid w:val="009D7B2C"/>
    <w:rsid w:val="009E14D4"/>
    <w:rsid w:val="009E4EF1"/>
    <w:rsid w:val="009E6152"/>
    <w:rsid w:val="009E7C00"/>
    <w:rsid w:val="009E7EF1"/>
    <w:rsid w:val="00A0245D"/>
    <w:rsid w:val="00A044A3"/>
    <w:rsid w:val="00A15E68"/>
    <w:rsid w:val="00A203BC"/>
    <w:rsid w:val="00A226C1"/>
    <w:rsid w:val="00A232D4"/>
    <w:rsid w:val="00A26FC1"/>
    <w:rsid w:val="00A30F78"/>
    <w:rsid w:val="00A31E19"/>
    <w:rsid w:val="00A33B0B"/>
    <w:rsid w:val="00A35AE8"/>
    <w:rsid w:val="00A406F6"/>
    <w:rsid w:val="00A466E4"/>
    <w:rsid w:val="00A505A7"/>
    <w:rsid w:val="00A50EDC"/>
    <w:rsid w:val="00A50F0C"/>
    <w:rsid w:val="00A51708"/>
    <w:rsid w:val="00A61C13"/>
    <w:rsid w:val="00A742D4"/>
    <w:rsid w:val="00A8152B"/>
    <w:rsid w:val="00A84E9A"/>
    <w:rsid w:val="00A86081"/>
    <w:rsid w:val="00A956D5"/>
    <w:rsid w:val="00A96C3E"/>
    <w:rsid w:val="00A97A3A"/>
    <w:rsid w:val="00AA014B"/>
    <w:rsid w:val="00AA0A18"/>
    <w:rsid w:val="00AA1836"/>
    <w:rsid w:val="00AB06C1"/>
    <w:rsid w:val="00AD0401"/>
    <w:rsid w:val="00AD123E"/>
    <w:rsid w:val="00AE2946"/>
    <w:rsid w:val="00AE475B"/>
    <w:rsid w:val="00AE7E34"/>
    <w:rsid w:val="00AF09C3"/>
    <w:rsid w:val="00AF103A"/>
    <w:rsid w:val="00AF4D03"/>
    <w:rsid w:val="00B01E3B"/>
    <w:rsid w:val="00B020F3"/>
    <w:rsid w:val="00B03B2C"/>
    <w:rsid w:val="00B076C2"/>
    <w:rsid w:val="00B16670"/>
    <w:rsid w:val="00B17B33"/>
    <w:rsid w:val="00B2364A"/>
    <w:rsid w:val="00B24059"/>
    <w:rsid w:val="00B252B2"/>
    <w:rsid w:val="00B27ADD"/>
    <w:rsid w:val="00B32529"/>
    <w:rsid w:val="00B35147"/>
    <w:rsid w:val="00B36779"/>
    <w:rsid w:val="00B414E7"/>
    <w:rsid w:val="00B4258B"/>
    <w:rsid w:val="00B564E1"/>
    <w:rsid w:val="00B613D0"/>
    <w:rsid w:val="00B646D0"/>
    <w:rsid w:val="00B648AE"/>
    <w:rsid w:val="00B74B39"/>
    <w:rsid w:val="00B776EC"/>
    <w:rsid w:val="00B8207A"/>
    <w:rsid w:val="00B85418"/>
    <w:rsid w:val="00B9028C"/>
    <w:rsid w:val="00B961B2"/>
    <w:rsid w:val="00BA28E9"/>
    <w:rsid w:val="00BB20A4"/>
    <w:rsid w:val="00BB347B"/>
    <w:rsid w:val="00BB3897"/>
    <w:rsid w:val="00BB45DC"/>
    <w:rsid w:val="00BC4D01"/>
    <w:rsid w:val="00BC6B1A"/>
    <w:rsid w:val="00BE46DA"/>
    <w:rsid w:val="00BF06B5"/>
    <w:rsid w:val="00BF3CB7"/>
    <w:rsid w:val="00BF4B86"/>
    <w:rsid w:val="00C01AA4"/>
    <w:rsid w:val="00C02B5B"/>
    <w:rsid w:val="00C03B09"/>
    <w:rsid w:val="00C10B5C"/>
    <w:rsid w:val="00C11C9C"/>
    <w:rsid w:val="00C21B50"/>
    <w:rsid w:val="00C21EE0"/>
    <w:rsid w:val="00C30DE8"/>
    <w:rsid w:val="00C34266"/>
    <w:rsid w:val="00C41EE0"/>
    <w:rsid w:val="00C4221E"/>
    <w:rsid w:val="00C530FF"/>
    <w:rsid w:val="00C57530"/>
    <w:rsid w:val="00C70592"/>
    <w:rsid w:val="00C70CEA"/>
    <w:rsid w:val="00C7795D"/>
    <w:rsid w:val="00C8133A"/>
    <w:rsid w:val="00C84DC7"/>
    <w:rsid w:val="00C91079"/>
    <w:rsid w:val="00C93548"/>
    <w:rsid w:val="00C95D9E"/>
    <w:rsid w:val="00C973BC"/>
    <w:rsid w:val="00CA4504"/>
    <w:rsid w:val="00CB04B5"/>
    <w:rsid w:val="00CB0DD3"/>
    <w:rsid w:val="00CB41DB"/>
    <w:rsid w:val="00CC3D55"/>
    <w:rsid w:val="00CC4F9D"/>
    <w:rsid w:val="00CC59D1"/>
    <w:rsid w:val="00CC5E27"/>
    <w:rsid w:val="00CD25E5"/>
    <w:rsid w:val="00CE06F1"/>
    <w:rsid w:val="00CE21DD"/>
    <w:rsid w:val="00CF1058"/>
    <w:rsid w:val="00CF24D9"/>
    <w:rsid w:val="00D067F5"/>
    <w:rsid w:val="00D21841"/>
    <w:rsid w:val="00D23297"/>
    <w:rsid w:val="00D249BF"/>
    <w:rsid w:val="00D324DC"/>
    <w:rsid w:val="00D45F12"/>
    <w:rsid w:val="00D51B92"/>
    <w:rsid w:val="00D51C4B"/>
    <w:rsid w:val="00D52824"/>
    <w:rsid w:val="00D678C4"/>
    <w:rsid w:val="00D724DA"/>
    <w:rsid w:val="00D7275E"/>
    <w:rsid w:val="00D83F08"/>
    <w:rsid w:val="00D84B74"/>
    <w:rsid w:val="00D85030"/>
    <w:rsid w:val="00D915AB"/>
    <w:rsid w:val="00D9477C"/>
    <w:rsid w:val="00D95783"/>
    <w:rsid w:val="00D97E57"/>
    <w:rsid w:val="00DA61E4"/>
    <w:rsid w:val="00DA7B31"/>
    <w:rsid w:val="00DA7C9E"/>
    <w:rsid w:val="00DB36F5"/>
    <w:rsid w:val="00DE0E55"/>
    <w:rsid w:val="00DE3AF6"/>
    <w:rsid w:val="00E114EB"/>
    <w:rsid w:val="00E145F2"/>
    <w:rsid w:val="00E16528"/>
    <w:rsid w:val="00E2423B"/>
    <w:rsid w:val="00E2502D"/>
    <w:rsid w:val="00E277F0"/>
    <w:rsid w:val="00E311D9"/>
    <w:rsid w:val="00E3300A"/>
    <w:rsid w:val="00E3456E"/>
    <w:rsid w:val="00E3797C"/>
    <w:rsid w:val="00E40485"/>
    <w:rsid w:val="00E4388C"/>
    <w:rsid w:val="00E442BE"/>
    <w:rsid w:val="00E55E34"/>
    <w:rsid w:val="00E57689"/>
    <w:rsid w:val="00E6208D"/>
    <w:rsid w:val="00E75500"/>
    <w:rsid w:val="00E8458C"/>
    <w:rsid w:val="00E86FF2"/>
    <w:rsid w:val="00E87B80"/>
    <w:rsid w:val="00E9003E"/>
    <w:rsid w:val="00E964B7"/>
    <w:rsid w:val="00E96731"/>
    <w:rsid w:val="00E96741"/>
    <w:rsid w:val="00EA2421"/>
    <w:rsid w:val="00EA2C0B"/>
    <w:rsid w:val="00EA2FE7"/>
    <w:rsid w:val="00EB4996"/>
    <w:rsid w:val="00EB6C9C"/>
    <w:rsid w:val="00EC2707"/>
    <w:rsid w:val="00ED05F8"/>
    <w:rsid w:val="00ED1069"/>
    <w:rsid w:val="00EE3976"/>
    <w:rsid w:val="00EE4815"/>
    <w:rsid w:val="00EE6209"/>
    <w:rsid w:val="00EE7405"/>
    <w:rsid w:val="00EE7967"/>
    <w:rsid w:val="00F0062F"/>
    <w:rsid w:val="00F04B73"/>
    <w:rsid w:val="00F15E7D"/>
    <w:rsid w:val="00F1688D"/>
    <w:rsid w:val="00F2163A"/>
    <w:rsid w:val="00F21A58"/>
    <w:rsid w:val="00F24E5B"/>
    <w:rsid w:val="00F33FF6"/>
    <w:rsid w:val="00F442DA"/>
    <w:rsid w:val="00F4653B"/>
    <w:rsid w:val="00F63544"/>
    <w:rsid w:val="00F70677"/>
    <w:rsid w:val="00F71A86"/>
    <w:rsid w:val="00F73C6D"/>
    <w:rsid w:val="00F76635"/>
    <w:rsid w:val="00F8283D"/>
    <w:rsid w:val="00F855D9"/>
    <w:rsid w:val="00FA2D7E"/>
    <w:rsid w:val="00FA45C1"/>
    <w:rsid w:val="00FA6247"/>
    <w:rsid w:val="00FA6CF3"/>
    <w:rsid w:val="00FA7855"/>
    <w:rsid w:val="00FB2E49"/>
    <w:rsid w:val="00FB3192"/>
    <w:rsid w:val="00FB4EE5"/>
    <w:rsid w:val="00FB532D"/>
    <w:rsid w:val="00FC100C"/>
    <w:rsid w:val="00FC2E77"/>
    <w:rsid w:val="00FC5C9E"/>
    <w:rsid w:val="00FD1577"/>
    <w:rsid w:val="00FE0452"/>
    <w:rsid w:val="00FE120D"/>
    <w:rsid w:val="00FF095D"/>
    <w:rsid w:val="00FF174C"/>
    <w:rsid w:val="00FF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996"/>
    <w:pPr>
      <w:widowControl w:val="0"/>
    </w:pPr>
  </w:style>
  <w:style w:type="paragraph" w:styleId="Heading3">
    <w:name w:val="heading 3"/>
    <w:basedOn w:val="Normal"/>
    <w:link w:val="Heading3Char"/>
    <w:uiPriority w:val="99"/>
    <w:qFormat/>
    <w:rsid w:val="00E964B7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964B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ListParagraph">
    <w:name w:val="List Paragraph"/>
    <w:basedOn w:val="Normal"/>
    <w:uiPriority w:val="99"/>
    <w:qFormat/>
    <w:rsid w:val="00892E21"/>
    <w:pPr>
      <w:ind w:leftChars="200" w:left="480"/>
    </w:pPr>
  </w:style>
  <w:style w:type="character" w:styleId="Hyperlink">
    <w:name w:val="Hyperlink"/>
    <w:basedOn w:val="DefaultParagraphFont"/>
    <w:uiPriority w:val="99"/>
    <w:rsid w:val="00821289"/>
    <w:rPr>
      <w:rFonts w:cs="Times New Roman"/>
      <w:color w:val="0000FF"/>
      <w:u w:val="single"/>
    </w:rPr>
  </w:style>
  <w:style w:type="table" w:customStyle="1" w:styleId="-11">
    <w:name w:val="淺色清單 - 輔色 11"/>
    <w:uiPriority w:val="99"/>
    <w:rsid w:val="00004CCF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TableGrid">
    <w:name w:val="Table Grid"/>
    <w:basedOn w:val="TableNormal"/>
    <w:uiPriority w:val="99"/>
    <w:rsid w:val="00004CC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99"/>
    <w:rsid w:val="00004CCF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Header">
    <w:name w:val="header"/>
    <w:basedOn w:val="Normal"/>
    <w:link w:val="HeaderChar"/>
    <w:uiPriority w:val="99"/>
    <w:rsid w:val="006E6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E604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6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E6041"/>
    <w:rPr>
      <w:rFonts w:cs="Times New Roman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132FBA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rsid w:val="0052044E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20D72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0D72"/>
    <w:rPr>
      <w:rFonts w:ascii="Cambria" w:eastAsia="新細明體" w:hAnsi="Cambria"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5A0D8E"/>
    <w:rPr>
      <w:rFonts w:cs="Times New Roman"/>
      <w:b/>
      <w:bCs/>
    </w:rPr>
  </w:style>
  <w:style w:type="paragraph" w:customStyle="1" w:styleId="C">
    <w:name w:val="C內文"/>
    <w:basedOn w:val="Normal"/>
    <w:link w:val="C0"/>
    <w:uiPriority w:val="99"/>
    <w:rsid w:val="008B799A"/>
    <w:pPr>
      <w:snapToGrid w:val="0"/>
      <w:spacing w:beforeLines="50" w:line="300" w:lineRule="auto"/>
      <w:ind w:firstLineChars="200" w:firstLine="200"/>
      <w:jc w:val="both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C0">
    <w:name w:val="C內文 字元"/>
    <w:link w:val="C"/>
    <w:uiPriority w:val="99"/>
    <w:locked/>
    <w:rsid w:val="008B799A"/>
    <w:rPr>
      <w:rFonts w:ascii="Times New Roman" w:eastAsia="標楷體" w:hAnsi="Times New Roman"/>
      <w:kern w:val="0"/>
      <w:sz w:val="24"/>
    </w:rPr>
  </w:style>
  <w:style w:type="table" w:styleId="MediumList1">
    <w:name w:val="Medium List 1"/>
    <w:basedOn w:val="TableNormal"/>
    <w:uiPriority w:val="99"/>
    <w:rsid w:val="00381A6E"/>
    <w:rPr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paragraph" w:styleId="NormalWeb">
    <w:name w:val="Normal (Web)"/>
    <w:basedOn w:val="Normal"/>
    <w:uiPriority w:val="99"/>
    <w:rsid w:val="00C02B5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83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yushih12@gmail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140.126.246.6/xoops/modules/news/article.php?storyid=19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8</Pages>
  <Words>555</Words>
  <Characters>3169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教育新思維 學習大視野</dc:title>
  <dc:subject/>
  <dc:creator>juyicheng</dc:creator>
  <cp:keywords/>
  <dc:description/>
  <cp:lastModifiedBy>美崙國中</cp:lastModifiedBy>
  <cp:revision>2</cp:revision>
  <cp:lastPrinted>2016-02-26T03:17:00Z</cp:lastPrinted>
  <dcterms:created xsi:type="dcterms:W3CDTF">2016-03-17T06:20:00Z</dcterms:created>
  <dcterms:modified xsi:type="dcterms:W3CDTF">2016-03-17T06:20:00Z</dcterms:modified>
</cp:coreProperties>
</file>