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5B" w:rsidRDefault="003D335B" w:rsidP="003D335B">
      <w:pPr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>花蓮區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高級中等學校109</w:t>
      </w: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學年度特色招生專業群科甄選入學簡章</w:t>
      </w:r>
    </w:p>
    <w:p w:rsidR="003E39DA" w:rsidRPr="003D335B" w:rsidRDefault="003D335B" w:rsidP="003D335B">
      <w:pPr>
        <w:adjustRightInd w:val="0"/>
        <w:snapToGrid w:val="0"/>
        <w:spacing w:line="460" w:lineRule="exact"/>
        <w:jc w:val="right"/>
        <w:rPr>
          <w:rFonts w:ascii="Times New Roman" w:eastAsia="標楷體" w:hAnsi="Times New Roman"/>
          <w:bCs/>
          <w:strike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教育部</w:t>
      </w:r>
      <w:r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109</w:t>
      </w: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9</w:t>
      </w: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日臺教授國字第</w:t>
      </w:r>
      <w:r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1080151587</w:t>
      </w:r>
      <w:r>
        <w:rPr>
          <w:rFonts w:ascii="Times New Roman" w:eastAsia="標楷體" w:hAnsi="Times New Roman" w:hint="eastAsia"/>
          <w:bCs/>
          <w:color w:val="000000" w:themeColor="text1"/>
          <w:sz w:val="20"/>
          <w:szCs w:val="20"/>
        </w:rPr>
        <w:t>號函核定</w:t>
      </w:r>
    </w:p>
    <w:tbl>
      <w:tblPr>
        <w:tblW w:w="1040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68"/>
        <w:gridCol w:w="900"/>
        <w:gridCol w:w="1344"/>
        <w:gridCol w:w="1039"/>
        <w:gridCol w:w="509"/>
        <w:gridCol w:w="1548"/>
        <w:gridCol w:w="992"/>
        <w:gridCol w:w="2932"/>
      </w:tblGrid>
      <w:tr w:rsidR="00326831" w:rsidRPr="00326831" w:rsidTr="00532412">
        <w:trPr>
          <w:cantSplit/>
          <w:trHeight w:val="355"/>
        </w:trPr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3E39DA" w:rsidRPr="00326831" w:rsidRDefault="003E39DA" w:rsidP="00ED13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校名</w:t>
            </w:r>
          </w:p>
        </w:tc>
        <w:tc>
          <w:tcPr>
            <w:tcW w:w="5340" w:type="dxa"/>
            <w:gridSpan w:val="5"/>
            <w:tcBorders>
              <w:top w:val="single" w:sz="12" w:space="0" w:color="auto"/>
            </w:tcBorders>
            <w:vAlign w:val="center"/>
          </w:tcPr>
          <w:p w:rsidR="003E39DA" w:rsidRPr="00326831" w:rsidRDefault="003E39DA" w:rsidP="00010EA1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國立花蓮高級農業職業學校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E39DA" w:rsidRPr="00326831" w:rsidRDefault="003E39DA" w:rsidP="00ED13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代碼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</w:tcPr>
          <w:p w:rsidR="003E39DA" w:rsidRPr="00326831" w:rsidRDefault="003E39DA" w:rsidP="005508F4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150401</w:t>
            </w:r>
          </w:p>
        </w:tc>
      </w:tr>
      <w:tr w:rsidR="00326831" w:rsidRPr="00326831" w:rsidTr="00532412">
        <w:trPr>
          <w:trHeight w:val="355"/>
        </w:trPr>
        <w:tc>
          <w:tcPr>
            <w:tcW w:w="1138" w:type="dxa"/>
            <w:gridSpan w:val="2"/>
            <w:vAlign w:val="center"/>
          </w:tcPr>
          <w:p w:rsidR="003E39DA" w:rsidRPr="00326831" w:rsidRDefault="003E39DA" w:rsidP="00ED13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校址</w:t>
            </w:r>
          </w:p>
        </w:tc>
        <w:tc>
          <w:tcPr>
            <w:tcW w:w="5340" w:type="dxa"/>
            <w:gridSpan w:val="5"/>
            <w:vAlign w:val="center"/>
          </w:tcPr>
          <w:p w:rsidR="003E39DA" w:rsidRPr="00326831" w:rsidRDefault="003E39DA" w:rsidP="00010EA1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(97054)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花蓮縣花蓮市建國路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161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號</w:t>
            </w:r>
          </w:p>
        </w:tc>
        <w:tc>
          <w:tcPr>
            <w:tcW w:w="992" w:type="dxa"/>
            <w:vAlign w:val="center"/>
          </w:tcPr>
          <w:p w:rsidR="003E39DA" w:rsidRPr="00326831" w:rsidRDefault="003E39DA" w:rsidP="00ED13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電話</w:t>
            </w:r>
          </w:p>
        </w:tc>
        <w:tc>
          <w:tcPr>
            <w:tcW w:w="2932" w:type="dxa"/>
            <w:vAlign w:val="center"/>
          </w:tcPr>
          <w:p w:rsidR="003E39DA" w:rsidRPr="00326831" w:rsidRDefault="003E39DA" w:rsidP="005508F4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(03) 8312305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8312306</w:t>
            </w:r>
          </w:p>
        </w:tc>
      </w:tr>
      <w:tr w:rsidR="00326831" w:rsidRPr="00326831" w:rsidTr="00532412">
        <w:trPr>
          <w:trHeight w:val="355"/>
        </w:trPr>
        <w:tc>
          <w:tcPr>
            <w:tcW w:w="1138" w:type="dxa"/>
            <w:gridSpan w:val="2"/>
            <w:vAlign w:val="center"/>
          </w:tcPr>
          <w:p w:rsidR="003E39DA" w:rsidRPr="00326831" w:rsidRDefault="003E39DA" w:rsidP="00ED13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網址</w:t>
            </w:r>
          </w:p>
        </w:tc>
        <w:tc>
          <w:tcPr>
            <w:tcW w:w="5340" w:type="dxa"/>
            <w:gridSpan w:val="5"/>
            <w:vAlign w:val="center"/>
          </w:tcPr>
          <w:p w:rsidR="003E39DA" w:rsidRPr="00326831" w:rsidRDefault="003E39DA" w:rsidP="005508F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https://www.hla.hlc.edu.tw</w:t>
            </w:r>
          </w:p>
        </w:tc>
        <w:tc>
          <w:tcPr>
            <w:tcW w:w="992" w:type="dxa"/>
            <w:vAlign w:val="center"/>
          </w:tcPr>
          <w:p w:rsidR="003E39DA" w:rsidRPr="00326831" w:rsidRDefault="003E39DA" w:rsidP="00ED13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傳真</w:t>
            </w:r>
          </w:p>
        </w:tc>
        <w:tc>
          <w:tcPr>
            <w:tcW w:w="2932" w:type="dxa"/>
            <w:vAlign w:val="center"/>
          </w:tcPr>
          <w:p w:rsidR="003E39DA" w:rsidRPr="00326831" w:rsidRDefault="003E39DA" w:rsidP="005508F4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(03) 8312314</w:t>
            </w:r>
          </w:p>
        </w:tc>
      </w:tr>
      <w:tr w:rsidR="00326831" w:rsidRPr="00326831" w:rsidTr="0053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招生科班別</w:t>
            </w:r>
          </w:p>
        </w:tc>
        <w:tc>
          <w:tcPr>
            <w:tcW w:w="4440" w:type="dxa"/>
            <w:gridSpan w:val="4"/>
            <w:tcBorders>
              <w:top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森林科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農業群特色班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備註</w:t>
            </w:r>
          </w:p>
        </w:tc>
      </w:tr>
      <w:tr w:rsidR="00326831" w:rsidRPr="00326831" w:rsidTr="0053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身分別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3E39DA" w:rsidRPr="004A7776" w:rsidRDefault="003E39D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A7776">
              <w:rPr>
                <w:rFonts w:ascii="Times New Roman" w:eastAsia="標楷體" w:hAnsi="Times New Roman"/>
                <w:color w:val="000000" w:themeColor="text1"/>
              </w:rPr>
              <w:t>一般生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外加名額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9DA" w:rsidRPr="00326831" w:rsidRDefault="003E39DA" w:rsidP="00E150E9">
            <w:pPr>
              <w:snapToGrid w:val="0"/>
              <w:spacing w:line="2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26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報名日期：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109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16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日至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</w:p>
          <w:p w:rsidR="003E39DA" w:rsidRPr="00326831" w:rsidRDefault="003E39DA" w:rsidP="00E150E9">
            <w:pPr>
              <w:snapToGrid w:val="0"/>
              <w:spacing w:line="2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26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放榜日期：</w:t>
            </w:r>
            <w:bookmarkStart w:id="1" w:name="OLE_LINK6"/>
            <w:bookmarkStart w:id="2" w:name="OLE_LINK7"/>
            <w:bookmarkStart w:id="3" w:name="OLE_LINK8"/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109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  <w:bookmarkEnd w:id="1"/>
            <w:bookmarkEnd w:id="2"/>
            <w:bookmarkEnd w:id="3"/>
          </w:p>
          <w:p w:rsidR="003E39DA" w:rsidRPr="00326831" w:rsidRDefault="003E39DA" w:rsidP="00E150E9">
            <w:pPr>
              <w:snapToGrid w:val="0"/>
              <w:spacing w:line="2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26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報到日期：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109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</w:p>
          <w:p w:rsidR="003E39DA" w:rsidRPr="00326831" w:rsidRDefault="003E39DA" w:rsidP="00E150E9">
            <w:pPr>
              <w:snapToGrid w:val="0"/>
              <w:spacing w:line="26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26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申訴日期：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109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</w:p>
          <w:p w:rsidR="003E39DA" w:rsidRPr="00326831" w:rsidRDefault="003E39DA" w:rsidP="00E150E9">
            <w:pPr>
              <w:snapToGrid w:val="0"/>
              <w:spacing w:line="26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326831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報到後放棄日期：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109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</w:t>
            </w:r>
            <w:r w:rsidRPr="0032683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前</w:t>
            </w:r>
          </w:p>
        </w:tc>
      </w:tr>
      <w:tr w:rsidR="00326831" w:rsidRPr="00326831" w:rsidTr="0053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20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44" w:type="dxa"/>
            <w:vMerge/>
            <w:vAlign w:val="center"/>
          </w:tcPr>
          <w:p w:rsidR="003E39DA" w:rsidRPr="00326831" w:rsidRDefault="003E39DA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身障生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原住民生</w:t>
            </w:r>
          </w:p>
        </w:tc>
        <w:tc>
          <w:tcPr>
            <w:tcW w:w="3924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326831" w:rsidRPr="00326831" w:rsidTr="0053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203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招生名額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10</w:t>
            </w:r>
          </w:p>
        </w:tc>
        <w:tc>
          <w:tcPr>
            <w:tcW w:w="1548" w:type="dxa"/>
            <w:gridSpan w:val="2"/>
            <w:tcBorders>
              <w:bottom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0</w:t>
            </w:r>
          </w:p>
        </w:tc>
        <w:tc>
          <w:tcPr>
            <w:tcW w:w="392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26831" w:rsidRPr="00326831" w:rsidTr="00532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術科測驗費用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0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元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術科測驗日期</w:t>
            </w:r>
          </w:p>
        </w:tc>
        <w:tc>
          <w:tcPr>
            <w:tcW w:w="3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="00326831"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25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星期六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326831" w:rsidRPr="00326831" w:rsidTr="009C04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科班發展特色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E39DA" w:rsidRPr="00326831" w:rsidRDefault="003E39DA" w:rsidP="004042E2">
            <w:pPr>
              <w:numPr>
                <w:ilvl w:val="0"/>
                <w:numId w:val="9"/>
              </w:numPr>
              <w:tabs>
                <w:tab w:val="clear" w:pos="360"/>
                <w:tab w:val="num" w:pos="602"/>
              </w:tabs>
              <w:spacing w:line="240" w:lineRule="exact"/>
              <w:ind w:left="602" w:hanging="6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68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教學目標：傳授森林環境資源保育及利用之基本知識與技能；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特色課程規劃含跨現代林業經營與木材工藝課程、野生動物識別與調查、林業機械、養蜂課程、森林副產物開發。</w:t>
            </w:r>
          </w:p>
          <w:p w:rsidR="003E39DA" w:rsidRPr="00326831" w:rsidRDefault="003E39DA" w:rsidP="004042E2">
            <w:pPr>
              <w:numPr>
                <w:ilvl w:val="0"/>
                <w:numId w:val="9"/>
              </w:numPr>
              <w:tabs>
                <w:tab w:val="clear" w:pos="360"/>
                <w:tab w:val="num" w:pos="602"/>
              </w:tabs>
              <w:spacing w:line="240" w:lineRule="exact"/>
              <w:ind w:left="602" w:hanging="6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6831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課程規劃：</w:t>
            </w:r>
            <w:r w:rsidRPr="003268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包含完整林業</w:t>
            </w:r>
            <w:r w:rsidRPr="003268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專業與實習課程，並輔導家具木工乙丙級技術士、裝潢木工乙丙級技術士、測量乙丙級技術士、單一級鏟裝機技術士證照課程。</w:t>
            </w:r>
          </w:p>
          <w:p w:rsidR="003E39DA" w:rsidRPr="00326831" w:rsidRDefault="003E39DA" w:rsidP="004042E2">
            <w:pPr>
              <w:numPr>
                <w:ilvl w:val="0"/>
                <w:numId w:val="9"/>
              </w:numPr>
              <w:tabs>
                <w:tab w:val="clear" w:pos="360"/>
                <w:tab w:val="num" w:pos="602"/>
              </w:tabs>
              <w:spacing w:line="240" w:lineRule="exact"/>
              <w:ind w:left="602" w:hanging="60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6831">
              <w:rPr>
                <w:rFonts w:ascii="標楷體" w:eastAsia="標楷體" w:hAnsi="標楷體" w:hint="eastAsia"/>
                <w:color w:val="000000" w:themeColor="text1"/>
                <w:szCs w:val="24"/>
              </w:rPr>
              <w:t>發展進路：規劃職場參訪與實習及成立國立科大攜手專班，並與台糖公司等家企業簽定就業合作契約，兼顧專業知識與實作技能，升學與就業管道暢通。</w:t>
            </w:r>
          </w:p>
        </w:tc>
      </w:tr>
      <w:tr w:rsidR="00326831" w:rsidRPr="0032683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甄選項目及錄取標準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9DA" w:rsidRPr="00326831" w:rsidRDefault="008A234F" w:rsidP="00434EBF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錄取</w:t>
            </w:r>
            <w:r w:rsidR="003E39DA" w:rsidRPr="00326831">
              <w:rPr>
                <w:rFonts w:ascii="Times New Roman" w:eastAsia="標楷體" w:hAnsi="Times New Roman" w:hint="eastAsia"/>
                <w:color w:val="000000" w:themeColor="text1"/>
              </w:rPr>
              <w:t>門檻：不參採國中</w:t>
            </w:r>
            <w:r w:rsidR="00AF3608">
              <w:rPr>
                <w:rFonts w:ascii="Times New Roman" w:eastAsia="標楷體" w:hAnsi="Times New Roman" w:hint="eastAsia"/>
                <w:color w:val="000000" w:themeColor="text1"/>
              </w:rPr>
              <w:t>教育</w:t>
            </w:r>
            <w:r w:rsidR="003E39DA" w:rsidRPr="00326831">
              <w:rPr>
                <w:rFonts w:ascii="Times New Roman" w:eastAsia="標楷體" w:hAnsi="Times New Roman" w:hint="eastAsia"/>
                <w:color w:val="000000" w:themeColor="text1"/>
              </w:rPr>
              <w:t>會考成績</w:t>
            </w:r>
            <w:r w:rsidR="009F7C1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3E39DA" w:rsidRPr="00326831" w:rsidRDefault="003E39DA" w:rsidP="00434EBF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成績計算方式：</w:t>
            </w:r>
          </w:p>
          <w:p w:rsidR="003E39DA" w:rsidRPr="00326831" w:rsidRDefault="003E39DA" w:rsidP="00CB6D07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甄選總成績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=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術科測驗×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80%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＋面試×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20%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總成績滿分為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100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3E39DA" w:rsidRPr="00326831" w:rsidRDefault="003E39DA" w:rsidP="00434EBF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甄選項目：</w:t>
            </w:r>
          </w:p>
          <w:p w:rsidR="003E39DA" w:rsidRPr="00326831" w:rsidRDefault="003E39DA" w:rsidP="00CB6D07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術科測驗</w:t>
            </w:r>
            <w:r w:rsidRPr="00326831">
              <w:rPr>
                <w:rFonts w:ascii="Times New Roman" w:eastAsia="標楷體" w:hAnsi="Times New Roman"/>
                <w:color w:val="000000" w:themeColor="text1"/>
                <w:szCs w:val="20"/>
              </w:rPr>
              <w:t>(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滿分</w:t>
            </w:r>
            <w:r w:rsidRPr="00326831">
              <w:rPr>
                <w:rFonts w:ascii="Times New Roman" w:eastAsia="標楷體" w:hAnsi="Times New Roman"/>
                <w:color w:val="000000" w:themeColor="text1"/>
                <w:szCs w:val="20"/>
              </w:rPr>
              <w:t>100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分，佔總成績</w:t>
            </w:r>
            <w:r w:rsidRPr="00326831">
              <w:rPr>
                <w:rFonts w:ascii="Times New Roman" w:eastAsia="標楷體" w:hAnsi="Times New Roman"/>
                <w:color w:val="000000" w:themeColor="text1"/>
                <w:szCs w:val="20"/>
              </w:rPr>
              <w:t>80%)</w:t>
            </w:r>
          </w:p>
          <w:p w:rsidR="003E39DA" w:rsidRPr="00326831" w:rsidRDefault="003E39DA" w:rsidP="00434EBF">
            <w:pPr>
              <w:pStyle w:val="a7"/>
              <w:numPr>
                <w:ilvl w:val="2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動植物識別能力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佔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60%)</w:t>
            </w:r>
          </w:p>
          <w:p w:rsidR="003E39DA" w:rsidRPr="00326831" w:rsidRDefault="003E39DA" w:rsidP="00536D95">
            <w:pPr>
              <w:pStyle w:val="a7"/>
              <w:numPr>
                <w:ilvl w:val="2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基礎木工能力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佔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40%)</w:t>
            </w:r>
          </w:p>
          <w:p w:rsidR="003E39DA" w:rsidRPr="00326831" w:rsidRDefault="003E39DA" w:rsidP="00434EBF">
            <w:pPr>
              <w:pStyle w:val="a7"/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面試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滿分</w:t>
            </w:r>
            <w:r w:rsidRPr="00326831">
              <w:rPr>
                <w:rFonts w:ascii="Times New Roman" w:eastAsia="標楷體" w:hAnsi="Times New Roman"/>
                <w:color w:val="000000" w:themeColor="text1"/>
                <w:szCs w:val="20"/>
              </w:rPr>
              <w:t>100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分，佔總成績</w:t>
            </w:r>
            <w:r w:rsidRPr="00326831">
              <w:rPr>
                <w:rFonts w:ascii="Times New Roman" w:eastAsia="標楷體" w:hAnsi="Times New Roman"/>
                <w:color w:val="000000" w:themeColor="text1"/>
                <w:szCs w:val="20"/>
              </w:rPr>
              <w:t>20%)</w:t>
            </w:r>
          </w:p>
          <w:p w:rsidR="003E39DA" w:rsidRPr="00326831" w:rsidRDefault="003E39DA" w:rsidP="00FB5AB8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含自我介紹、學習意願、溝通能力與儀態應對等。</w:t>
            </w:r>
          </w:p>
          <w:p w:rsidR="003E39DA" w:rsidRPr="00326831" w:rsidRDefault="003E39DA" w:rsidP="00434EBF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錄取方式：</w:t>
            </w:r>
          </w:p>
          <w:p w:rsidR="003E39DA" w:rsidRPr="00326831" w:rsidRDefault="003E39DA" w:rsidP="00434EBF">
            <w:pPr>
              <w:pStyle w:val="a7"/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bCs/>
                <w:color w:val="000000" w:themeColor="text1"/>
              </w:rPr>
              <w:t>依甄選總成績分數之高低，擇優錄取，額滿為止。</w:t>
            </w:r>
          </w:p>
          <w:p w:rsidR="003E39DA" w:rsidRPr="00326831" w:rsidRDefault="003E39DA" w:rsidP="00434EBF">
            <w:pPr>
              <w:pStyle w:val="a7"/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同分比序順序：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術科測驗成績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="00326831" w:rsidRPr="00326831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面試成績。</w:t>
            </w:r>
          </w:p>
          <w:p w:rsidR="003E39DA" w:rsidRPr="00326831" w:rsidRDefault="003E39DA" w:rsidP="00536D95">
            <w:pPr>
              <w:numPr>
                <w:ilvl w:val="0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放榜方式：</w:t>
            </w:r>
            <w:bookmarkStart w:id="4" w:name="OLE_LINK9"/>
            <w:bookmarkStart w:id="5" w:name="OLE_LINK10"/>
            <w:r w:rsidRPr="00326831">
              <w:rPr>
                <w:rFonts w:ascii="Times New Roman" w:eastAsia="標楷體" w:hAnsi="Times New Roman"/>
                <w:color w:val="000000" w:themeColor="text1"/>
              </w:rPr>
              <w:t>109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="00917D1B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917D1B">
              <w:rPr>
                <w:rFonts w:ascii="Times New Roman" w:eastAsia="標楷體" w:hAnsi="Times New Roman" w:hint="eastAsia"/>
                <w:color w:val="000000" w:themeColor="text1"/>
              </w:rPr>
              <w:t>星期三</w:t>
            </w:r>
            <w:r w:rsidR="00917D1B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正備取名單公告於本校網頁（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https://www.hla.hlc.edu.tw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bookmarkEnd w:id="4"/>
            <w:bookmarkEnd w:id="5"/>
          </w:p>
        </w:tc>
      </w:tr>
      <w:tr w:rsidR="00326831" w:rsidRPr="0032683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b/>
                <w:color w:val="000000" w:themeColor="text1"/>
              </w:rPr>
              <w:t>報</w:t>
            </w:r>
          </w:p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b/>
                <w:color w:val="000000" w:themeColor="text1"/>
              </w:rPr>
              <w:t>名</w:t>
            </w:r>
          </w:p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b/>
                <w:color w:val="000000" w:themeColor="text1"/>
              </w:rPr>
              <w:t>方</w:t>
            </w:r>
          </w:p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9DA" w:rsidRPr="00326831" w:rsidRDefault="003E39DA" w:rsidP="00536D95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一、各國民中學應屆畢業生應備妥報名所需文件，依各國中規定時間報名繳費，再由各國中彙整後向本校集體報名；國中無集體報名者，於報名期限內直接向本校教務處個別報名。</w:t>
            </w:r>
          </w:p>
          <w:p w:rsidR="003E39DA" w:rsidRPr="00326831" w:rsidRDefault="003E39DA" w:rsidP="00536D95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二、非應屆畢業生及跨就學區畢業生應備妥報名所需文件，於報名期限內直接向本校教務處個別報名。</w:t>
            </w:r>
          </w:p>
          <w:p w:rsidR="003E39DA" w:rsidRPr="00326831" w:rsidRDefault="003E39DA" w:rsidP="00536D95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/>
                <w:color w:val="000000" w:themeColor="text1"/>
                <w:szCs w:val="26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6"/>
              </w:rPr>
              <w:t>三、應繳資料：報名表。</w:t>
            </w:r>
          </w:p>
        </w:tc>
      </w:tr>
      <w:tr w:rsidR="003E39DA" w:rsidRPr="00326831" w:rsidTr="00ED1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備</w:t>
            </w:r>
          </w:p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E39DA" w:rsidRPr="00326831" w:rsidRDefault="003E39DA" w:rsidP="00ED1348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註</w:t>
            </w:r>
          </w:p>
        </w:tc>
        <w:tc>
          <w:tcPr>
            <w:tcW w:w="983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9DA" w:rsidRPr="00326831" w:rsidRDefault="003E39DA" w:rsidP="00B62CCD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、本校位於市區，交通便捷，甄選入學對象為全國國中畢業生，歡迎各縣市學生報考。</w:t>
            </w:r>
          </w:p>
          <w:p w:rsidR="003E39DA" w:rsidRPr="00326831" w:rsidRDefault="003E39DA" w:rsidP="00B62CCD">
            <w:pPr>
              <w:snapToGrid w:val="0"/>
              <w:spacing w:line="300" w:lineRule="exact"/>
              <w:ind w:leftChars="4" w:left="454" w:rightChars="60" w:right="144" w:hangingChars="185" w:hanging="4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二、甄選測驗日期訂於</w:t>
            </w:r>
            <w:r w:rsidRPr="00326831">
              <w:rPr>
                <w:rFonts w:ascii="Times New Roman" w:eastAsia="標楷體" w:hAnsi="Times New Roman"/>
                <w:color w:val="000000" w:themeColor="text1"/>
                <w:szCs w:val="24"/>
              </w:rPr>
              <w:t>109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326831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326831">
              <w:rPr>
                <w:rFonts w:ascii="Times New Roman" w:eastAsia="標楷體" w:hAnsi="Times New Roman"/>
                <w:color w:val="000000" w:themeColor="text1"/>
                <w:szCs w:val="24"/>
              </w:rPr>
              <w:t>25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</w:rPr>
              <w:t>星期六</w:t>
            </w:r>
            <w:r w:rsidRPr="00326831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，詳細時程待報名完成後，統一公告並寄發准考證。</w:t>
            </w:r>
          </w:p>
          <w:p w:rsidR="003E39DA" w:rsidRPr="00326831" w:rsidRDefault="003E39DA" w:rsidP="00B62CCD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三、有關特色班課程問題，請洽教務處賴世榮主任，聯絡電話：</w:t>
            </w:r>
            <w:r w:rsidR="00127F32">
              <w:rPr>
                <w:rFonts w:ascii="Times New Roman" w:eastAsia="標楷體" w:hAnsi="Times New Roman"/>
                <w:color w:val="000000" w:themeColor="text1"/>
              </w:rPr>
              <w:t>(03) 831-230</w:t>
            </w:r>
            <w:r w:rsidR="00127F32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  <w:p w:rsidR="003E39DA" w:rsidRPr="00326831" w:rsidRDefault="003E39DA" w:rsidP="00B62CCD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26831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四、術科測驗題庫將於測驗前一個月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25"/>
                <w:attr w:name="IsLunarDate" w:val="False"/>
                <w:attr w:name="IsROCDate" w:val="False"/>
              </w:smartTagPr>
              <w:r w:rsidR="009F7C10">
                <w:rPr>
                  <w:rFonts w:ascii="Times New Roman" w:eastAsia="標楷體" w:hAnsi="Times New Roman" w:hint="eastAsia"/>
                  <w:color w:val="000000" w:themeColor="text1"/>
                </w:rPr>
                <w:t>，</w:t>
              </w:r>
              <w:r w:rsidR="009F7C10" w:rsidRPr="00294700">
                <w:rPr>
                  <w:rFonts w:ascii="Times New Roman" w:eastAsia="標楷體" w:hAnsi="Times New Roman"/>
                  <w:color w:val="000000" w:themeColor="text1"/>
                  <w:szCs w:val="24"/>
                </w:rPr>
                <w:t>10</w:t>
              </w:r>
              <w:r w:rsidR="009F7C10" w:rsidRPr="00294700">
                <w:rPr>
                  <w:rFonts w:ascii="Times New Roman" w:eastAsia="標楷體" w:hAnsi="Times New Roman" w:hint="eastAsia"/>
                  <w:color w:val="000000" w:themeColor="text1"/>
                  <w:szCs w:val="24"/>
                </w:rPr>
                <w:t>9</w:t>
              </w:r>
              <w:r w:rsidR="009F7C10" w:rsidRPr="00294700">
                <w:rPr>
                  <w:rFonts w:ascii="Times New Roman" w:eastAsia="標楷體" w:hAnsi="Times New Roman"/>
                  <w:color w:val="000000" w:themeColor="text1"/>
                  <w:szCs w:val="24"/>
                </w:rPr>
                <w:t>年</w:t>
              </w:r>
              <w:r w:rsidRPr="00326831">
                <w:rPr>
                  <w:rFonts w:ascii="Times New Roman" w:eastAsia="標楷體" w:hAnsi="Times New Roman"/>
                  <w:color w:val="000000" w:themeColor="text1"/>
                  <w:kern w:val="0"/>
                </w:rPr>
                <w:t>3</w:t>
              </w:r>
              <w:r w:rsidRPr="00326831">
                <w:rPr>
                  <w:rFonts w:ascii="Times New Roman" w:eastAsia="標楷體" w:hAnsi="Times New Roman" w:hint="eastAsia"/>
                  <w:color w:val="000000" w:themeColor="text1"/>
                  <w:kern w:val="0"/>
                </w:rPr>
                <w:t>月</w:t>
              </w:r>
              <w:r w:rsidRPr="00326831">
                <w:rPr>
                  <w:rFonts w:ascii="Times New Roman" w:eastAsia="標楷體" w:hAnsi="Times New Roman"/>
                  <w:color w:val="000000" w:themeColor="text1"/>
                  <w:kern w:val="0"/>
                </w:rPr>
                <w:t>25</w:t>
              </w:r>
              <w:r w:rsidRPr="00326831">
                <w:rPr>
                  <w:rFonts w:ascii="Times New Roman" w:eastAsia="標楷體" w:hAnsi="Times New Roman" w:hint="eastAsia"/>
                  <w:color w:val="000000" w:themeColor="text1"/>
                  <w:kern w:val="0"/>
                </w:rPr>
                <w:t>日</w:t>
              </w:r>
            </w:smartTag>
            <w:r w:rsidRPr="00326831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星期三</w:t>
            </w:r>
            <w:r w:rsidRPr="00326831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  <w:r w:rsidRPr="00326831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公告於本校網頁。</w:t>
            </w:r>
          </w:p>
        </w:tc>
      </w:tr>
    </w:tbl>
    <w:p w:rsidR="003E39DA" w:rsidRPr="00326831" w:rsidRDefault="003E39DA" w:rsidP="00536D95">
      <w:pPr>
        <w:rPr>
          <w:color w:val="000000" w:themeColor="text1"/>
        </w:rPr>
      </w:pPr>
    </w:p>
    <w:sectPr w:rsidR="003E39DA" w:rsidRPr="00326831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67" w:rsidRDefault="008B6467" w:rsidP="00371F4A">
      <w:r>
        <w:separator/>
      </w:r>
    </w:p>
  </w:endnote>
  <w:endnote w:type="continuationSeparator" w:id="0">
    <w:p w:rsidR="008B6467" w:rsidRDefault="008B6467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67" w:rsidRDefault="008B6467" w:rsidP="00371F4A">
      <w:r>
        <w:separator/>
      </w:r>
    </w:p>
  </w:footnote>
  <w:footnote w:type="continuationSeparator" w:id="0">
    <w:p w:rsidR="008B6467" w:rsidRDefault="008B6467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4C3082F"/>
    <w:multiLevelType w:val="hybridMultilevel"/>
    <w:tmpl w:val="5BE02D08"/>
    <w:lvl w:ilvl="0" w:tplc="A25AD626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31F06F19"/>
    <w:multiLevelType w:val="hybridMultilevel"/>
    <w:tmpl w:val="6DCE18B4"/>
    <w:lvl w:ilvl="0" w:tplc="AD6213D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16B680B"/>
    <w:multiLevelType w:val="hybridMultilevel"/>
    <w:tmpl w:val="7B807E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71E1C4A"/>
    <w:multiLevelType w:val="hybridMultilevel"/>
    <w:tmpl w:val="F5C8C050"/>
    <w:lvl w:ilvl="0" w:tplc="A25AD626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47EA2AD5"/>
    <w:multiLevelType w:val="hybridMultilevel"/>
    <w:tmpl w:val="ED02E4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870171E"/>
    <w:multiLevelType w:val="hybridMultilevel"/>
    <w:tmpl w:val="5BF08958"/>
    <w:lvl w:ilvl="0" w:tplc="6526CD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color w:val="auto"/>
      </w:r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10EA1"/>
    <w:rsid w:val="00065342"/>
    <w:rsid w:val="00085A7F"/>
    <w:rsid w:val="000868E9"/>
    <w:rsid w:val="00092F20"/>
    <w:rsid w:val="000A1B9B"/>
    <w:rsid w:val="000A3255"/>
    <w:rsid w:val="000D0476"/>
    <w:rsid w:val="00127F32"/>
    <w:rsid w:val="00135635"/>
    <w:rsid w:val="001458C0"/>
    <w:rsid w:val="00176838"/>
    <w:rsid w:val="00192881"/>
    <w:rsid w:val="001E6114"/>
    <w:rsid w:val="00277E80"/>
    <w:rsid w:val="002B14C0"/>
    <w:rsid w:val="002C7B07"/>
    <w:rsid w:val="00326831"/>
    <w:rsid w:val="00345422"/>
    <w:rsid w:val="00366411"/>
    <w:rsid w:val="00371F4A"/>
    <w:rsid w:val="00382050"/>
    <w:rsid w:val="00385B6C"/>
    <w:rsid w:val="00391C76"/>
    <w:rsid w:val="0039540A"/>
    <w:rsid w:val="003C16E5"/>
    <w:rsid w:val="003D261B"/>
    <w:rsid w:val="003D335B"/>
    <w:rsid w:val="003D4335"/>
    <w:rsid w:val="003E39DA"/>
    <w:rsid w:val="004042E2"/>
    <w:rsid w:val="004235DF"/>
    <w:rsid w:val="00430456"/>
    <w:rsid w:val="00434EBF"/>
    <w:rsid w:val="00435AE7"/>
    <w:rsid w:val="0046423F"/>
    <w:rsid w:val="004A7776"/>
    <w:rsid w:val="004C43AD"/>
    <w:rsid w:val="004C5F21"/>
    <w:rsid w:val="004D27BA"/>
    <w:rsid w:val="00517991"/>
    <w:rsid w:val="00521B56"/>
    <w:rsid w:val="00532412"/>
    <w:rsid w:val="00536D95"/>
    <w:rsid w:val="005508F4"/>
    <w:rsid w:val="005C258B"/>
    <w:rsid w:val="005D1475"/>
    <w:rsid w:val="0061670D"/>
    <w:rsid w:val="006B01B0"/>
    <w:rsid w:val="006B36FA"/>
    <w:rsid w:val="006E794D"/>
    <w:rsid w:val="00726947"/>
    <w:rsid w:val="00740491"/>
    <w:rsid w:val="00756383"/>
    <w:rsid w:val="00775B3C"/>
    <w:rsid w:val="0079036C"/>
    <w:rsid w:val="007A5448"/>
    <w:rsid w:val="008959FB"/>
    <w:rsid w:val="008A234F"/>
    <w:rsid w:val="008B6467"/>
    <w:rsid w:val="008D23E9"/>
    <w:rsid w:val="008D60B7"/>
    <w:rsid w:val="008E302D"/>
    <w:rsid w:val="008F5B2E"/>
    <w:rsid w:val="008F6811"/>
    <w:rsid w:val="00917D1B"/>
    <w:rsid w:val="00922C8C"/>
    <w:rsid w:val="00926D70"/>
    <w:rsid w:val="009B3487"/>
    <w:rsid w:val="009C04BB"/>
    <w:rsid w:val="009D1935"/>
    <w:rsid w:val="009F7C10"/>
    <w:rsid w:val="00A64FEF"/>
    <w:rsid w:val="00A707E6"/>
    <w:rsid w:val="00A865A3"/>
    <w:rsid w:val="00AA06DC"/>
    <w:rsid w:val="00AA2277"/>
    <w:rsid w:val="00AA2ECD"/>
    <w:rsid w:val="00AC5F25"/>
    <w:rsid w:val="00AF3608"/>
    <w:rsid w:val="00B05F21"/>
    <w:rsid w:val="00B62CCD"/>
    <w:rsid w:val="00BB351A"/>
    <w:rsid w:val="00BE6E9D"/>
    <w:rsid w:val="00BF64E9"/>
    <w:rsid w:val="00C267B8"/>
    <w:rsid w:val="00C54AF0"/>
    <w:rsid w:val="00C650FA"/>
    <w:rsid w:val="00CA3B58"/>
    <w:rsid w:val="00CB2EE1"/>
    <w:rsid w:val="00CB6D07"/>
    <w:rsid w:val="00D637FA"/>
    <w:rsid w:val="00D7565A"/>
    <w:rsid w:val="00D813C4"/>
    <w:rsid w:val="00D87E6A"/>
    <w:rsid w:val="00D93D57"/>
    <w:rsid w:val="00DC0D6C"/>
    <w:rsid w:val="00DE3DD7"/>
    <w:rsid w:val="00E1131E"/>
    <w:rsid w:val="00E150E9"/>
    <w:rsid w:val="00E15E85"/>
    <w:rsid w:val="00E34766"/>
    <w:rsid w:val="00E57983"/>
    <w:rsid w:val="00E579FE"/>
    <w:rsid w:val="00EB63DE"/>
    <w:rsid w:val="00ED1348"/>
    <w:rsid w:val="00F05E56"/>
    <w:rsid w:val="00F560F2"/>
    <w:rsid w:val="00F90A76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71F4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71F4A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71F4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71F4A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花蓮區108學年度特色招生專業群科甄選入學簡章</dc:title>
  <dc:creator>user</dc:creator>
  <cp:lastModifiedBy>邵宗儀</cp:lastModifiedBy>
  <cp:revision>2</cp:revision>
  <cp:lastPrinted>2018-10-26T02:05:00Z</cp:lastPrinted>
  <dcterms:created xsi:type="dcterms:W3CDTF">2020-02-26T07:54:00Z</dcterms:created>
  <dcterms:modified xsi:type="dcterms:W3CDTF">2020-02-26T07:54:00Z</dcterms:modified>
</cp:coreProperties>
</file>