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1" w:rsidRDefault="005231DB">
      <w:pPr>
        <w:rPr>
          <w:rFonts w:hint="eastAsia"/>
        </w:rPr>
      </w:pPr>
      <w:r w:rsidRPr="005231DB">
        <w:rPr>
          <w:rFonts w:hint="eastAsia"/>
        </w:rPr>
        <w:t>螢火蟲助學計畫</w:t>
      </w:r>
    </w:p>
    <w:p w:rsidR="005231DB" w:rsidRDefault="005231DB">
      <w:pPr>
        <w:rPr>
          <w:rFonts w:hint="eastAsia"/>
        </w:rPr>
      </w:pPr>
    </w:p>
    <w:p w:rsidR="005231DB" w:rsidRDefault="005231DB">
      <w:pPr>
        <w:rPr>
          <w:rFonts w:hint="eastAsia"/>
        </w:rPr>
      </w:pPr>
      <w:r w:rsidRPr="005231DB">
        <w:rPr>
          <w:rFonts w:hint="eastAsia"/>
        </w:rPr>
        <w:t>螢火蟲助學計畫在偏鄉尋找這些孩子，共同長期贊助學費和生活費，協助他們唸到高中畢業，讓有心向學的孩子安心圓升學夢，希望讓值得栽培的孩子藉著接受教育，讓他們的未來有更多可能。</w:t>
      </w:r>
    </w:p>
    <w:p w:rsidR="005231DB" w:rsidRDefault="005231DB">
      <w:pPr>
        <w:rPr>
          <w:rFonts w:hint="eastAsia"/>
        </w:rPr>
      </w:pPr>
    </w:p>
    <w:p w:rsidR="005231DB" w:rsidRPr="005231DB" w:rsidRDefault="005231DB" w:rsidP="005231DB">
      <w:pPr>
        <w:widowControl/>
        <w:shd w:val="clear" w:color="auto" w:fill="FFFFFF"/>
        <w:spacing w:line="360" w:lineRule="atLeast"/>
        <w:jc w:val="both"/>
        <w:textAlignment w:val="baseline"/>
        <w:outlineLvl w:val="1"/>
        <w:rPr>
          <w:rFonts w:ascii="Helvetica" w:eastAsia="新細明體" w:hAnsi="Helvetica" w:cs="Helvetica"/>
          <w:color w:val="333333"/>
          <w:spacing w:val="15"/>
          <w:kern w:val="0"/>
          <w:sz w:val="39"/>
          <w:szCs w:val="39"/>
        </w:rPr>
      </w:pPr>
      <w:r w:rsidRPr="005231DB">
        <w:rPr>
          <w:rFonts w:ascii="Helvetica" w:eastAsia="新細明體" w:hAnsi="Helvetica" w:cs="Helvetica"/>
          <w:color w:val="333333"/>
          <w:spacing w:val="15"/>
          <w:kern w:val="0"/>
          <w:sz w:val="39"/>
          <w:szCs w:val="39"/>
        </w:rPr>
        <w:t>助學計畫方案</w:t>
      </w:r>
    </w:p>
    <w:p w:rsidR="005231DB" w:rsidRPr="005231DB" w:rsidRDefault="005231DB" w:rsidP="005231DB">
      <w:pPr>
        <w:widowControl/>
        <w:shd w:val="clear" w:color="auto" w:fill="FFFFFF"/>
        <w:jc w:val="both"/>
        <w:textAlignment w:val="baseline"/>
        <w:rPr>
          <w:rFonts w:ascii="Georgia" w:eastAsia="新細明體" w:hAnsi="Georgia" w:cs="新細明體"/>
          <w:color w:val="939393"/>
          <w:kern w:val="0"/>
          <w:sz w:val="21"/>
          <w:szCs w:val="21"/>
        </w:rPr>
      </w:pP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【國中部分】：生活費每月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2,000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元，學期初加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2,000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元學雜費，每年八月底及一月底學期開始前匯入學生帳戶。</w:t>
      </w:r>
    </w:p>
    <w:p w:rsidR="005231DB" w:rsidRPr="005231DB" w:rsidRDefault="005231DB" w:rsidP="005231DB">
      <w:pPr>
        <w:widowControl/>
        <w:shd w:val="clear" w:color="auto" w:fill="FFFFFF"/>
        <w:jc w:val="both"/>
        <w:textAlignment w:val="baseline"/>
        <w:rPr>
          <w:rFonts w:ascii="Georgia" w:eastAsia="新細明體" w:hAnsi="Georgia" w:cs="新細明體"/>
          <w:color w:val="939393"/>
          <w:kern w:val="0"/>
          <w:sz w:val="21"/>
          <w:szCs w:val="21"/>
        </w:rPr>
      </w:pP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【高中部分】：生活費每月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3,000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元，學期初加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13,000</w:t>
      </w: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元學雜費（補助以公立高中為準），每年八月底及一月底學期開始前匯入學生帳戶。</w:t>
      </w:r>
    </w:p>
    <w:p w:rsidR="005231DB" w:rsidRDefault="005231DB" w:rsidP="005231DB">
      <w:pPr>
        <w:widowControl/>
        <w:shd w:val="clear" w:color="auto" w:fill="FFFFFF"/>
        <w:spacing w:line="360" w:lineRule="atLeast"/>
        <w:jc w:val="both"/>
        <w:textAlignment w:val="baseline"/>
        <w:outlineLvl w:val="2"/>
        <w:rPr>
          <w:rFonts w:ascii="Helvetica" w:eastAsia="新細明體" w:hAnsi="Helvetica" w:cs="Helvetica" w:hint="eastAsia"/>
          <w:b/>
          <w:bCs/>
          <w:color w:val="333333"/>
          <w:spacing w:val="15"/>
          <w:kern w:val="0"/>
          <w:sz w:val="33"/>
          <w:szCs w:val="33"/>
          <w:bdr w:val="none" w:sz="0" w:space="0" w:color="auto" w:frame="1"/>
        </w:rPr>
      </w:pPr>
    </w:p>
    <w:p w:rsidR="005231DB" w:rsidRPr="005231DB" w:rsidRDefault="005231DB" w:rsidP="005231DB">
      <w:pPr>
        <w:widowControl/>
        <w:shd w:val="clear" w:color="auto" w:fill="FFFFFF"/>
        <w:spacing w:line="360" w:lineRule="atLeast"/>
        <w:jc w:val="both"/>
        <w:textAlignment w:val="baseline"/>
        <w:outlineLvl w:val="2"/>
        <w:rPr>
          <w:rFonts w:ascii="Helvetica" w:eastAsia="新細明體" w:hAnsi="Helvetica" w:cs="Helvetica"/>
          <w:color w:val="333333"/>
          <w:spacing w:val="15"/>
          <w:kern w:val="0"/>
          <w:sz w:val="33"/>
          <w:szCs w:val="33"/>
        </w:rPr>
      </w:pPr>
      <w:bookmarkStart w:id="0" w:name="_GoBack"/>
      <w:bookmarkEnd w:id="0"/>
      <w:r w:rsidRPr="005231DB">
        <w:rPr>
          <w:rFonts w:ascii="Helvetica" w:eastAsia="新細明體" w:hAnsi="Helvetica" w:cs="Helvetica"/>
          <w:b/>
          <w:bCs/>
          <w:color w:val="333333"/>
          <w:spacing w:val="15"/>
          <w:kern w:val="0"/>
          <w:sz w:val="33"/>
          <w:szCs w:val="33"/>
          <w:bdr w:val="none" w:sz="0" w:space="0" w:color="auto" w:frame="1"/>
        </w:rPr>
        <w:t>監督方式：</w:t>
      </w:r>
    </w:p>
    <w:p w:rsidR="005231DB" w:rsidRPr="005231DB" w:rsidRDefault="005231DB" w:rsidP="005231DB">
      <w:pPr>
        <w:widowControl/>
        <w:shd w:val="clear" w:color="auto" w:fill="FFFFFF"/>
        <w:jc w:val="both"/>
        <w:textAlignment w:val="baseline"/>
        <w:rPr>
          <w:rFonts w:ascii="Georgia" w:eastAsia="新細明體" w:hAnsi="Georgia" w:cs="新細明體"/>
          <w:color w:val="939393"/>
          <w:kern w:val="0"/>
          <w:sz w:val="21"/>
          <w:szCs w:val="21"/>
        </w:rPr>
      </w:pPr>
      <w:r w:rsidRPr="005231DB">
        <w:rPr>
          <w:rFonts w:ascii="Georgia" w:eastAsia="新細明體" w:hAnsi="Georgia" w:cs="新細明體"/>
          <w:color w:val="000000"/>
          <w:kern w:val="0"/>
          <w:sz w:val="21"/>
          <w:szCs w:val="21"/>
          <w:bdr w:val="none" w:sz="0" w:space="0" w:color="auto" w:frame="1"/>
        </w:rPr>
        <w:t>存簿交由學校老師保管，學生要提款時需由老師陪同監督，避免款項被家長挪用，或學生用於非學業及生活用途。</w:t>
      </w:r>
    </w:p>
    <w:p w:rsidR="005231DB" w:rsidRPr="005231DB" w:rsidRDefault="005231DB">
      <w:pPr>
        <w:rPr>
          <w:rFonts w:hint="eastAsia"/>
        </w:rPr>
      </w:pPr>
    </w:p>
    <w:p w:rsidR="005231DB" w:rsidRDefault="005231DB"/>
    <w:sectPr w:rsidR="00523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DB"/>
    <w:rsid w:val="005231DB"/>
    <w:rsid w:val="00C0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2019-08-15T02:36:00Z</dcterms:created>
  <dcterms:modified xsi:type="dcterms:W3CDTF">2019-08-15T02:39:00Z</dcterms:modified>
</cp:coreProperties>
</file>