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92" w:rsidRPr="00B01C91" w:rsidRDefault="00396D92" w:rsidP="00B01C91">
      <w:pPr>
        <w:pStyle w:val="Default"/>
        <w:jc w:val="center"/>
        <w:rPr>
          <w:rFonts w:ascii="Times New Roman" w:hAnsi="Times New Roman" w:cs="Times New Roman"/>
          <w:sz w:val="28"/>
          <w:szCs w:val="28"/>
        </w:rPr>
      </w:pPr>
      <w:bookmarkStart w:id="0" w:name="_GoBack"/>
      <w:bookmarkEnd w:id="0"/>
      <w:r w:rsidRPr="00B01C91">
        <w:rPr>
          <w:rFonts w:ascii="Times New Roman" w:hAnsi="Times New Roman" w:cs="Times New Roman"/>
          <w:sz w:val="28"/>
          <w:szCs w:val="28"/>
        </w:rPr>
        <w:t>10</w:t>
      </w:r>
      <w:r>
        <w:rPr>
          <w:rFonts w:ascii="Times New Roman" w:hAnsi="Times New Roman" w:cs="Times New Roman"/>
          <w:sz w:val="28"/>
          <w:szCs w:val="28"/>
        </w:rPr>
        <w:t>8</w:t>
      </w:r>
      <w:r w:rsidRPr="00B01C91">
        <w:rPr>
          <w:rFonts w:ascii="Times New Roman" w:hAnsi="Times New Roman" w:hint="eastAsia"/>
          <w:sz w:val="28"/>
          <w:szCs w:val="28"/>
        </w:rPr>
        <w:t>學年度高級中等學校特色招生專業群科甄選入學術科測驗內容審查表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827"/>
        <w:gridCol w:w="1352"/>
        <w:gridCol w:w="2638"/>
      </w:tblGrid>
      <w:tr w:rsidR="00396D92" w:rsidRPr="00630DA1" w:rsidTr="00674342">
        <w:tc>
          <w:tcPr>
            <w:tcW w:w="1985" w:type="dxa"/>
          </w:tcPr>
          <w:p w:rsidR="00396D92" w:rsidRPr="00630DA1" w:rsidRDefault="00396D92" w:rsidP="00630DA1">
            <w:pPr>
              <w:pStyle w:val="Default"/>
              <w:spacing w:line="360" w:lineRule="auto"/>
              <w:jc w:val="center"/>
              <w:rPr>
                <w:rFonts w:ascii="Times New Roman" w:hAnsi="Times New Roman" w:cs="Times New Roman"/>
              </w:rPr>
            </w:pPr>
            <w:r w:rsidRPr="00630DA1">
              <w:rPr>
                <w:rFonts w:ascii="Times New Roman" w:hAnsi="Times New Roman" w:hint="eastAsia"/>
              </w:rPr>
              <w:t>學校名稱</w:t>
            </w:r>
          </w:p>
        </w:tc>
        <w:tc>
          <w:tcPr>
            <w:tcW w:w="7601" w:type="dxa"/>
            <w:gridSpan w:val="3"/>
            <w:vAlign w:val="center"/>
          </w:tcPr>
          <w:p w:rsidR="00396D92" w:rsidRPr="00630DA1" w:rsidRDefault="00396D92" w:rsidP="00674342">
            <w:pPr>
              <w:pStyle w:val="Default"/>
              <w:spacing w:line="360" w:lineRule="auto"/>
              <w:jc w:val="center"/>
              <w:rPr>
                <w:rFonts w:ascii="Times New Roman" w:hAnsi="Times New Roman" w:cs="Times New Roman"/>
              </w:rPr>
            </w:pPr>
            <w:r w:rsidRPr="00630DA1">
              <w:rPr>
                <w:rFonts w:ascii="Times New Roman" w:hAnsi="Times New Roman" w:hint="eastAsia"/>
              </w:rPr>
              <w:t>國立花蓮高級農業職業學校</w:t>
            </w:r>
          </w:p>
        </w:tc>
      </w:tr>
      <w:tr w:rsidR="00396D92" w:rsidRPr="00630DA1" w:rsidTr="00AE2190">
        <w:tc>
          <w:tcPr>
            <w:tcW w:w="1985" w:type="dxa"/>
          </w:tcPr>
          <w:p w:rsidR="00396D92" w:rsidRPr="00630DA1" w:rsidRDefault="00396D92" w:rsidP="00630DA1">
            <w:pPr>
              <w:pStyle w:val="Default"/>
              <w:spacing w:line="360" w:lineRule="auto"/>
              <w:jc w:val="center"/>
              <w:rPr>
                <w:rFonts w:ascii="Times New Roman" w:hAnsi="Times New Roman" w:cs="Times New Roman"/>
              </w:rPr>
            </w:pPr>
            <w:r w:rsidRPr="00630DA1">
              <w:rPr>
                <w:rFonts w:ascii="Times New Roman" w:hAnsi="Times New Roman" w:hint="eastAsia"/>
              </w:rPr>
              <w:t>術科測驗日期</w:t>
            </w:r>
          </w:p>
        </w:tc>
        <w:tc>
          <w:tcPr>
            <w:tcW w:w="3827" w:type="dxa"/>
            <w:vAlign w:val="center"/>
          </w:tcPr>
          <w:p w:rsidR="00396D92" w:rsidRPr="00C23144" w:rsidRDefault="00396D92" w:rsidP="00AE2190">
            <w:pPr>
              <w:pStyle w:val="Default"/>
              <w:spacing w:line="360" w:lineRule="auto"/>
              <w:jc w:val="center"/>
              <w:rPr>
                <w:rFonts w:ascii="Times New Roman" w:hAnsi="Times New Roman" w:cs="Times New Roman"/>
              </w:rPr>
            </w:pPr>
            <w:r w:rsidRPr="00C23144">
              <w:rPr>
                <w:rFonts w:ascii="Times New Roman" w:hAnsi="Times New Roman" w:cs="Times New Roman"/>
              </w:rPr>
              <w:t>108</w:t>
            </w:r>
            <w:r w:rsidRPr="00C23144">
              <w:rPr>
                <w:rFonts w:ascii="Times New Roman" w:hAnsi="Times New Roman" w:hint="eastAsia"/>
                <w:lang w:eastAsia="zh-HK"/>
              </w:rPr>
              <w:t>年</w:t>
            </w:r>
            <w:r w:rsidRPr="00C23144">
              <w:rPr>
                <w:rFonts w:ascii="Times New Roman" w:hAnsi="Times New Roman" w:cs="Times New Roman"/>
              </w:rPr>
              <w:t>4</w:t>
            </w:r>
            <w:r w:rsidRPr="00C23144">
              <w:rPr>
                <w:rFonts w:ascii="Times New Roman" w:hAnsi="Times New Roman" w:hint="eastAsia"/>
              </w:rPr>
              <w:t>月</w:t>
            </w:r>
            <w:r w:rsidRPr="00C23144">
              <w:rPr>
                <w:rFonts w:ascii="Times New Roman" w:hAnsi="Times New Roman" w:cs="Times New Roman"/>
              </w:rPr>
              <w:t>27</w:t>
            </w:r>
            <w:r w:rsidRPr="00C23144">
              <w:rPr>
                <w:rFonts w:ascii="Times New Roman" w:hAnsi="Times New Roman" w:hint="eastAsia"/>
              </w:rPr>
              <w:t>日</w:t>
            </w:r>
            <w:r w:rsidRPr="00C23144">
              <w:rPr>
                <w:rFonts w:ascii="Times New Roman" w:hAnsi="Times New Roman" w:cs="Times New Roman"/>
              </w:rPr>
              <w:t>(</w:t>
            </w:r>
            <w:r w:rsidRPr="00C23144">
              <w:rPr>
                <w:rFonts w:ascii="Times New Roman" w:hAnsi="Times New Roman" w:hint="eastAsia"/>
              </w:rPr>
              <w:t>六</w:t>
            </w:r>
            <w:r w:rsidRPr="00C23144">
              <w:rPr>
                <w:rFonts w:ascii="Times New Roman" w:hAnsi="Times New Roman" w:cs="Times New Roman"/>
              </w:rPr>
              <w:t>)</w:t>
            </w:r>
          </w:p>
        </w:tc>
        <w:tc>
          <w:tcPr>
            <w:tcW w:w="1136" w:type="dxa"/>
            <w:vAlign w:val="center"/>
          </w:tcPr>
          <w:p w:rsidR="00396D92" w:rsidRPr="00630DA1" w:rsidRDefault="00396D92" w:rsidP="00AE2190">
            <w:pPr>
              <w:pStyle w:val="Default"/>
              <w:spacing w:line="360" w:lineRule="auto"/>
              <w:jc w:val="center"/>
              <w:rPr>
                <w:rFonts w:ascii="Times New Roman" w:hAnsi="Times New Roman" w:cs="Times New Roman"/>
              </w:rPr>
            </w:pPr>
            <w:r w:rsidRPr="00630DA1">
              <w:rPr>
                <w:rFonts w:ascii="Times New Roman" w:hAnsi="Times New Roman" w:hint="eastAsia"/>
              </w:rPr>
              <w:t>科班</w:t>
            </w:r>
          </w:p>
        </w:tc>
        <w:tc>
          <w:tcPr>
            <w:tcW w:w="2638" w:type="dxa"/>
            <w:vAlign w:val="center"/>
          </w:tcPr>
          <w:p w:rsidR="00396D92" w:rsidRPr="00630DA1" w:rsidRDefault="00396D92" w:rsidP="00AE2190">
            <w:pPr>
              <w:pStyle w:val="Default"/>
              <w:spacing w:line="360" w:lineRule="auto"/>
              <w:jc w:val="center"/>
              <w:rPr>
                <w:rFonts w:ascii="Times New Roman" w:hAnsi="Times New Roman" w:cs="Times New Roman"/>
              </w:rPr>
            </w:pPr>
            <w:r>
              <w:rPr>
                <w:rFonts w:ascii="Times New Roman" w:hAnsi="Times New Roman" w:hint="eastAsia"/>
                <w:lang w:eastAsia="zh-HK"/>
              </w:rPr>
              <w:t>園藝科</w:t>
            </w:r>
            <w:r>
              <w:rPr>
                <w:rFonts w:ascii="Times New Roman" w:hAnsi="Times New Roman" w:cs="Times New Roman"/>
                <w:lang w:eastAsia="zh-HK"/>
              </w:rPr>
              <w:t>(</w:t>
            </w:r>
            <w:r>
              <w:rPr>
                <w:rFonts w:ascii="Times New Roman" w:hAnsi="Times New Roman" w:hint="eastAsia"/>
                <w:lang w:eastAsia="zh-HK"/>
              </w:rPr>
              <w:t>農業群特色班</w:t>
            </w:r>
            <w:r>
              <w:rPr>
                <w:rFonts w:ascii="Times New Roman" w:hAnsi="Times New Roman" w:cs="Times New Roman"/>
                <w:lang w:eastAsia="zh-HK"/>
              </w:rPr>
              <w:t>)</w:t>
            </w:r>
          </w:p>
        </w:tc>
      </w:tr>
      <w:tr w:rsidR="00396D92" w:rsidRPr="00630DA1" w:rsidTr="00AE2190">
        <w:tc>
          <w:tcPr>
            <w:tcW w:w="1985" w:type="dxa"/>
          </w:tcPr>
          <w:p w:rsidR="00396D92" w:rsidRPr="00630DA1" w:rsidRDefault="00396D92" w:rsidP="00630DA1">
            <w:pPr>
              <w:pStyle w:val="Default"/>
              <w:spacing w:line="360" w:lineRule="auto"/>
              <w:jc w:val="center"/>
              <w:rPr>
                <w:rFonts w:ascii="Times New Roman" w:hAnsi="Times New Roman" w:cs="Times New Roman"/>
              </w:rPr>
            </w:pPr>
            <w:r w:rsidRPr="00630DA1">
              <w:rPr>
                <w:rFonts w:ascii="Times New Roman" w:hAnsi="Times New Roman" w:hint="eastAsia"/>
              </w:rPr>
              <w:t>術科測驗項目</w:t>
            </w:r>
          </w:p>
        </w:tc>
        <w:tc>
          <w:tcPr>
            <w:tcW w:w="7601" w:type="dxa"/>
            <w:gridSpan w:val="3"/>
            <w:vAlign w:val="center"/>
          </w:tcPr>
          <w:p w:rsidR="00396D92" w:rsidRPr="00630DA1" w:rsidRDefault="00396D92" w:rsidP="00AE2190">
            <w:pPr>
              <w:pStyle w:val="Default"/>
              <w:spacing w:line="360" w:lineRule="auto"/>
              <w:jc w:val="center"/>
              <w:rPr>
                <w:rFonts w:ascii="Times New Roman" w:hAnsi="Times New Roman" w:cs="Times New Roman"/>
              </w:rPr>
            </w:pPr>
            <w:r>
              <w:rPr>
                <w:rFonts w:ascii="Times New Roman" w:hAnsi="Times New Roman" w:hint="eastAsia"/>
                <w:lang w:eastAsia="zh-HK"/>
              </w:rPr>
              <w:t>園藝作物及資材識別</w:t>
            </w:r>
          </w:p>
        </w:tc>
      </w:tr>
      <w:tr w:rsidR="00396D92" w:rsidRPr="00630DA1" w:rsidTr="00F96C00">
        <w:trPr>
          <w:trHeight w:val="11093"/>
        </w:trPr>
        <w:tc>
          <w:tcPr>
            <w:tcW w:w="1985" w:type="dxa"/>
            <w:vAlign w:val="center"/>
          </w:tcPr>
          <w:p w:rsidR="00396D92" w:rsidRPr="00630DA1" w:rsidRDefault="00396D92" w:rsidP="00F96C00">
            <w:pPr>
              <w:pStyle w:val="Default"/>
              <w:spacing w:line="360" w:lineRule="auto"/>
              <w:jc w:val="center"/>
              <w:rPr>
                <w:rFonts w:ascii="Times New Roman" w:hAnsi="Times New Roman" w:cs="Times New Roman"/>
              </w:rPr>
            </w:pPr>
            <w:r w:rsidRPr="00630DA1">
              <w:rPr>
                <w:rFonts w:ascii="Times New Roman" w:hAnsi="Times New Roman" w:hint="eastAsia"/>
              </w:rPr>
              <w:t>術科命題規範</w:t>
            </w:r>
          </w:p>
        </w:tc>
        <w:tc>
          <w:tcPr>
            <w:tcW w:w="7601" w:type="dxa"/>
            <w:gridSpan w:val="3"/>
          </w:tcPr>
          <w:p w:rsidR="00396D92" w:rsidRPr="00630DA1" w:rsidRDefault="00396D92" w:rsidP="00BB4B61">
            <w:pPr>
              <w:pStyle w:val="Default"/>
              <w:numPr>
                <w:ilvl w:val="0"/>
                <w:numId w:val="1"/>
              </w:numPr>
              <w:spacing w:line="360" w:lineRule="auto"/>
              <w:ind w:left="535" w:hanging="535"/>
              <w:rPr>
                <w:rFonts w:ascii="Times New Roman" w:hAnsi="Times New Roman" w:cs="Times New Roman"/>
              </w:rPr>
            </w:pPr>
            <w:r w:rsidRPr="00630DA1">
              <w:rPr>
                <w:rFonts w:ascii="Times New Roman" w:hAnsi="Times New Roman" w:hint="eastAsia"/>
              </w:rPr>
              <w:t>命題原則分析</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3"/>
              <w:gridCol w:w="6125"/>
            </w:tblGrid>
            <w:tr w:rsidR="00396D92" w:rsidRPr="00630DA1">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具連結性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術科測驗試題能聯結九年一貫課程綱要領域之自然與生活科技、生活等學習領域能力指標。</w:t>
                  </w:r>
                </w:p>
              </w:tc>
            </w:tr>
            <w:tr w:rsidR="00396D92" w:rsidRPr="00630DA1">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具區別性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術科測驗試題符合觀察、歸納、比較和分類等性向，能區別學生對農業群之學習興趣及發展潛能。</w:t>
                  </w:r>
                </w:p>
              </w:tc>
            </w:tr>
            <w:tr w:rsidR="00396D92" w:rsidRPr="00630DA1">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可操作性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術科測驗試題可運用圖示或實物，經過學校說明後，受測者能在規定時間內完成識別測驗。</w:t>
                  </w:r>
                </w:p>
              </w:tc>
            </w:tr>
            <w:tr w:rsidR="00396D92" w:rsidRPr="00630DA1">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具明確性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受測者對植物</w:t>
                  </w:r>
                  <w:r>
                    <w:rPr>
                      <w:rFonts w:hint="eastAsia"/>
                      <w:lang w:eastAsia="zh-HK"/>
                    </w:rPr>
                    <w:t>及資材</w:t>
                  </w:r>
                  <w:r w:rsidRPr="00630DA1">
                    <w:rPr>
                      <w:rFonts w:hint="eastAsia"/>
                    </w:rPr>
                    <w:t>的熟識度進行評分。</w:t>
                  </w:r>
                </w:p>
              </w:tc>
            </w:tr>
          </w:tbl>
          <w:p w:rsidR="00396D92" w:rsidRPr="00630DA1" w:rsidRDefault="00396D92" w:rsidP="00BB4B61">
            <w:pPr>
              <w:pStyle w:val="Default"/>
              <w:numPr>
                <w:ilvl w:val="0"/>
                <w:numId w:val="1"/>
              </w:numPr>
              <w:spacing w:line="360" w:lineRule="auto"/>
              <w:ind w:left="535" w:hanging="535"/>
              <w:rPr>
                <w:rFonts w:ascii="Times New Roman" w:hAnsi="Times New Roman" w:cs="Times New Roman"/>
              </w:rPr>
            </w:pPr>
            <w:r w:rsidRPr="00630DA1">
              <w:rPr>
                <w:rFonts w:ascii="Times New Roman" w:hAnsi="Times New Roman" w:hint="eastAsia"/>
              </w:rPr>
              <w:t>與九年一貫課程聯接性分析</w:t>
            </w:r>
          </w:p>
          <w:tbl>
            <w:tblPr>
              <w:tblW w:w="73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720"/>
              <w:gridCol w:w="1401"/>
              <w:gridCol w:w="1158"/>
              <w:gridCol w:w="2019"/>
              <w:gridCol w:w="1367"/>
            </w:tblGrid>
            <w:tr w:rsidR="00396D92" w:rsidRPr="00630DA1" w:rsidTr="00F96C00">
              <w:trPr>
                <w:trHeight w:val="921"/>
              </w:trPr>
              <w:tc>
                <w:tcPr>
                  <w:tcW w:w="710"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15FA1">
                    <w:rPr>
                      <w:rFonts w:hAnsi="標楷體" w:hint="eastAsia"/>
                    </w:rPr>
                    <w:t>命題內容</w:t>
                  </w:r>
                </w:p>
              </w:tc>
              <w:tc>
                <w:tcPr>
                  <w:tcW w:w="720"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30DA1">
                    <w:rPr>
                      <w:rFonts w:ascii="Times New Roman" w:hAnsi="Times New Roman" w:hint="eastAsia"/>
                    </w:rPr>
                    <w:t>學習領域</w:t>
                  </w:r>
                </w:p>
              </w:tc>
              <w:tc>
                <w:tcPr>
                  <w:tcW w:w="1401"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15FA1">
                    <w:rPr>
                      <w:rFonts w:hAnsi="標楷體" w:hint="eastAsia"/>
                    </w:rPr>
                    <w:t>主題單元</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F96C00" w:rsidRDefault="00396D92" w:rsidP="00F96C00">
                  <w:pPr>
                    <w:pStyle w:val="Default"/>
                    <w:spacing w:line="240" w:lineRule="exact"/>
                    <w:jc w:val="center"/>
                    <w:rPr>
                      <w:rFonts w:ascii="Times New Roman" w:hAnsi="Times New Roman" w:cs="Times New Roman"/>
                      <w:w w:val="90"/>
                    </w:rPr>
                  </w:pPr>
                  <w:r w:rsidRPr="00F96C00">
                    <w:rPr>
                      <w:rFonts w:ascii="Times New Roman" w:hAnsi="Times New Roman" w:hint="eastAsia"/>
                      <w:w w:val="90"/>
                    </w:rPr>
                    <w:t>指標編號</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30DA1">
                    <w:rPr>
                      <w:rFonts w:ascii="Times New Roman" w:hAnsi="Times New Roman" w:hint="eastAsia"/>
                    </w:rPr>
                    <w:t>能力指標內容</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30DA1">
                    <w:rPr>
                      <w:rFonts w:ascii="Times New Roman" w:hAnsi="Times New Roman" w:hint="eastAsia"/>
                    </w:rPr>
                    <w:t>對應農業群專業及實習科目</w:t>
                  </w:r>
                </w:p>
              </w:tc>
            </w:tr>
            <w:tr w:rsidR="00396D92" w:rsidRPr="00630DA1" w:rsidTr="00F96C00">
              <w:trPr>
                <w:trHeight w:val="110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Pr>
                      <w:rFonts w:ascii="Times New Roman" w:hAnsi="Times New Roman" w:hint="eastAsia"/>
                      <w:lang w:eastAsia="zh-HK"/>
                    </w:rPr>
                    <w:t>園藝作物及資材識別</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r w:rsidRPr="00630DA1">
                    <w:rPr>
                      <w:rFonts w:ascii="Times New Roman" w:hAnsi="Times New Roman" w:hint="eastAsia"/>
                    </w:rPr>
                    <w:t>自然與生活科技</w:t>
                  </w:r>
                </w:p>
              </w:tc>
              <w:tc>
                <w:tcPr>
                  <w:tcW w:w="1401"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ascii="Times New Roman" w:hAnsi="Times New Roman" w:cs="Times New Roman"/>
                    </w:rPr>
                  </w:pPr>
                  <w:r>
                    <w:rPr>
                      <w:rFonts w:hAnsi="標楷體" w:hint="eastAsia"/>
                      <w:color w:val="auto"/>
                    </w:rPr>
                    <w:t>九年一貫第</w:t>
                  </w:r>
                  <w:r>
                    <w:rPr>
                      <w:rFonts w:hAnsi="標楷體" w:hint="eastAsia"/>
                      <w:color w:val="auto"/>
                      <w:lang w:eastAsia="zh-HK"/>
                    </w:rPr>
                    <w:t>一</w:t>
                  </w:r>
                  <w:r w:rsidRPr="00615FA1">
                    <w:rPr>
                      <w:rFonts w:hAnsi="標楷體" w:hint="eastAsia"/>
                      <w:color w:val="auto"/>
                    </w:rPr>
                    <w:t>階段</w:t>
                  </w:r>
                  <w:r>
                    <w:rPr>
                      <w:rFonts w:hAnsi="標楷體" w:hint="eastAsia"/>
                      <w:color w:val="auto"/>
                      <w:lang w:eastAsia="zh-HK"/>
                    </w:rPr>
                    <w:t>觀察</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1-1-1-1</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ascii="Times New Roman" w:hAnsi="Times New Roman" w:hint="eastAsia"/>
                    </w:rPr>
                    <w:t>運用五官觀察物體的特徵</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植物識別</w:t>
                  </w:r>
                </w:p>
                <w:p w:rsidR="00396D92" w:rsidRPr="00630DA1" w:rsidRDefault="00396D92" w:rsidP="00630DA1">
                  <w:pPr>
                    <w:pStyle w:val="Default"/>
                    <w:jc w:val="center"/>
                    <w:rPr>
                      <w:rFonts w:ascii="Times New Roman" w:hAnsi="Times New Roman" w:cs="Times New Roman"/>
                    </w:rPr>
                  </w:pPr>
                  <w:r>
                    <w:rPr>
                      <w:rFonts w:ascii="Times New Roman" w:hAnsi="Times New Roman" w:hint="eastAsia"/>
                      <w:lang w:eastAsia="zh-HK"/>
                    </w:rPr>
                    <w:t>基礎園藝</w:t>
                  </w:r>
                </w:p>
              </w:tc>
            </w:tr>
            <w:tr w:rsidR="00396D92" w:rsidRPr="00630DA1" w:rsidTr="00F96C00">
              <w:trPr>
                <w:trHeight w:val="1134"/>
              </w:trPr>
              <w:tc>
                <w:tcPr>
                  <w:tcW w:w="71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p>
              </w:tc>
              <w:tc>
                <w:tcPr>
                  <w:tcW w:w="1401"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ascii="Times New Roman" w:hAnsi="Times New Roman" w:cs="Times New Roman"/>
                    </w:rPr>
                  </w:pPr>
                  <w:r>
                    <w:rPr>
                      <w:rFonts w:hAnsi="標楷體" w:hint="eastAsia"/>
                      <w:color w:val="auto"/>
                    </w:rPr>
                    <w:t>九年一貫第</w:t>
                  </w:r>
                  <w:r>
                    <w:rPr>
                      <w:rFonts w:hAnsi="標楷體" w:hint="eastAsia"/>
                      <w:color w:val="auto"/>
                      <w:lang w:eastAsia="zh-HK"/>
                    </w:rPr>
                    <w:t>四</w:t>
                  </w:r>
                  <w:r w:rsidRPr="00615FA1">
                    <w:rPr>
                      <w:rFonts w:hAnsi="標楷體" w:hint="eastAsia"/>
                      <w:color w:val="auto"/>
                    </w:rPr>
                    <w:t>階段</w:t>
                  </w:r>
                  <w:r>
                    <w:rPr>
                      <w:rFonts w:hAnsi="標楷體" w:hint="eastAsia"/>
                      <w:color w:val="auto"/>
                      <w:lang w:eastAsia="zh-HK"/>
                    </w:rPr>
                    <w:t>觀察</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1-4-1-1</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ascii="Times New Roman" w:hAnsi="Times New Roman" w:hint="eastAsia"/>
                    </w:rPr>
                    <w:t>能由不同的角度或方法做觀察</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植物識別</w:t>
                  </w:r>
                </w:p>
                <w:p w:rsidR="00396D92" w:rsidRPr="00630DA1" w:rsidRDefault="00396D92" w:rsidP="00630DA1">
                  <w:pPr>
                    <w:pStyle w:val="Default"/>
                    <w:jc w:val="center"/>
                    <w:rPr>
                      <w:rFonts w:ascii="Times New Roman" w:hAnsi="Times New Roman" w:cs="Times New Roman"/>
                    </w:rPr>
                  </w:pPr>
                  <w:r>
                    <w:rPr>
                      <w:rFonts w:ascii="Times New Roman" w:hAnsi="Times New Roman" w:hint="eastAsia"/>
                      <w:lang w:eastAsia="zh-HK"/>
                    </w:rPr>
                    <w:t>基礎園藝</w:t>
                  </w:r>
                </w:p>
              </w:tc>
            </w:tr>
            <w:tr w:rsidR="00396D92" w:rsidRPr="00630DA1">
              <w:tc>
                <w:tcPr>
                  <w:tcW w:w="71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396D92" w:rsidRDefault="00396D92" w:rsidP="00F96C00">
                  <w:pPr>
                    <w:pStyle w:val="Default"/>
                    <w:spacing w:line="320" w:lineRule="exact"/>
                    <w:jc w:val="center"/>
                    <w:rPr>
                      <w:rFonts w:hAnsi="標楷體" w:cs="Times New Roman"/>
                      <w:color w:val="auto"/>
                    </w:rPr>
                  </w:pPr>
                  <w:r w:rsidRPr="00615FA1">
                    <w:rPr>
                      <w:rFonts w:hAnsi="標楷體" w:hint="eastAsia"/>
                      <w:color w:val="auto"/>
                    </w:rPr>
                    <w:t>九年一貫第四階段</w:t>
                  </w:r>
                </w:p>
                <w:p w:rsidR="00F96C00" w:rsidRDefault="00396D92" w:rsidP="00F96C00">
                  <w:pPr>
                    <w:pStyle w:val="Default"/>
                    <w:spacing w:line="320" w:lineRule="exact"/>
                    <w:jc w:val="center"/>
                    <w:rPr>
                      <w:rFonts w:hAnsi="標楷體"/>
                      <w:color w:val="auto"/>
                      <w:w w:val="80"/>
                    </w:rPr>
                  </w:pPr>
                  <w:r w:rsidRPr="00F96C00">
                    <w:rPr>
                      <w:rFonts w:hAnsi="標楷體" w:hint="eastAsia"/>
                      <w:color w:val="auto"/>
                      <w:w w:val="80"/>
                      <w:lang w:eastAsia="zh-HK"/>
                    </w:rPr>
                    <w:t>認識植物、</w:t>
                  </w:r>
                </w:p>
                <w:p w:rsidR="00396D92" w:rsidRPr="00F96C00" w:rsidRDefault="00396D92" w:rsidP="00F96C00">
                  <w:pPr>
                    <w:pStyle w:val="Default"/>
                    <w:spacing w:line="320" w:lineRule="exact"/>
                    <w:jc w:val="center"/>
                    <w:rPr>
                      <w:rFonts w:ascii="Times New Roman" w:hAnsi="Times New Roman" w:cs="Times New Roman"/>
                      <w:w w:val="80"/>
                    </w:rPr>
                  </w:pPr>
                  <w:r w:rsidRPr="00F96C00">
                    <w:rPr>
                      <w:rFonts w:hAnsi="標楷體" w:hint="eastAsia"/>
                      <w:color w:val="auto"/>
                      <w:w w:val="80"/>
                      <w:lang w:eastAsia="zh-HK"/>
                    </w:rPr>
                    <w:t>動物生理</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2-4-2-1</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hint="eastAsia"/>
                    </w:rPr>
                    <w:t>探討植物各部位的生理功能，動物各部位的生理功能，以及各部位如何協調成為一個生命有機體。</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農業概論</w:t>
                  </w:r>
                </w:p>
                <w:p w:rsidR="00396D92" w:rsidRDefault="00396D92" w:rsidP="00630DA1">
                  <w:pPr>
                    <w:pStyle w:val="Default"/>
                    <w:jc w:val="center"/>
                    <w:rPr>
                      <w:rFonts w:ascii="Times New Roman" w:hAnsi="Times New Roman" w:cs="Times New Roman"/>
                    </w:rPr>
                  </w:pPr>
                  <w:r>
                    <w:rPr>
                      <w:rFonts w:ascii="Times New Roman" w:hAnsi="Times New Roman" w:hint="eastAsia"/>
                      <w:lang w:eastAsia="zh-HK"/>
                    </w:rPr>
                    <w:t>果樹學</w:t>
                  </w:r>
                </w:p>
                <w:p w:rsidR="00396D92" w:rsidRDefault="00396D92" w:rsidP="00630DA1">
                  <w:pPr>
                    <w:pStyle w:val="Default"/>
                    <w:jc w:val="center"/>
                    <w:rPr>
                      <w:rFonts w:ascii="Times New Roman" w:hAnsi="Times New Roman" w:cs="Times New Roman"/>
                    </w:rPr>
                  </w:pPr>
                  <w:r>
                    <w:rPr>
                      <w:rFonts w:ascii="Times New Roman" w:hAnsi="Times New Roman" w:hint="eastAsia"/>
                      <w:lang w:eastAsia="zh-HK"/>
                    </w:rPr>
                    <w:t>蔬菜學</w:t>
                  </w:r>
                </w:p>
                <w:p w:rsidR="00396D92" w:rsidRPr="00630DA1" w:rsidRDefault="00396D92" w:rsidP="00630DA1">
                  <w:pPr>
                    <w:pStyle w:val="Default"/>
                    <w:jc w:val="center"/>
                    <w:rPr>
                      <w:rFonts w:ascii="Times New Roman" w:hAnsi="Times New Roman" w:cs="Times New Roman"/>
                    </w:rPr>
                  </w:pPr>
                  <w:r>
                    <w:rPr>
                      <w:rFonts w:ascii="Times New Roman" w:hAnsi="Times New Roman" w:hint="eastAsia"/>
                      <w:lang w:eastAsia="zh-HK"/>
                    </w:rPr>
                    <w:t>花卉學</w:t>
                  </w:r>
                </w:p>
              </w:tc>
            </w:tr>
            <w:tr w:rsidR="00396D92" w:rsidRPr="00630DA1">
              <w:trPr>
                <w:trHeight w:val="2192"/>
              </w:trPr>
              <w:tc>
                <w:tcPr>
                  <w:tcW w:w="71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p>
              </w:tc>
              <w:tc>
                <w:tcPr>
                  <w:tcW w:w="1401" w:type="dxa"/>
                  <w:vMerge/>
                  <w:tcBorders>
                    <w:top w:val="single" w:sz="4" w:space="0" w:color="auto"/>
                    <w:left w:val="single" w:sz="4" w:space="0" w:color="auto"/>
                    <w:bottom w:val="single" w:sz="4" w:space="0" w:color="auto"/>
                    <w:right w:val="single" w:sz="4" w:space="0" w:color="auto"/>
                  </w:tcBorders>
                </w:tcPr>
                <w:p w:rsidR="00396D92" w:rsidRPr="00630DA1" w:rsidRDefault="00396D92" w:rsidP="00630DA1">
                  <w:pPr>
                    <w:pStyle w:val="Default"/>
                    <w:jc w:val="center"/>
                    <w:rPr>
                      <w:rFonts w:ascii="Times New Roman" w:hAnsi="Times New Roman" w:cs="Times New Roman"/>
                    </w:rPr>
                  </w:pP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2-4-2-2</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hint="eastAsia"/>
                    </w:rPr>
                    <w:t>由植物生理、動物生理以及生殖、遺傳與基因，瞭解生命體的共同性及生物的多樣性。</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基礎生物</w:t>
                  </w:r>
                </w:p>
                <w:p w:rsidR="00396D92" w:rsidRDefault="00396D92" w:rsidP="00630DA1">
                  <w:pPr>
                    <w:pStyle w:val="Default"/>
                    <w:jc w:val="center"/>
                    <w:rPr>
                      <w:rFonts w:ascii="Times New Roman" w:hAnsi="Times New Roman" w:cs="Times New Roman"/>
                    </w:rPr>
                  </w:pPr>
                  <w:r>
                    <w:rPr>
                      <w:rFonts w:ascii="Times New Roman" w:hAnsi="Times New Roman" w:hint="eastAsia"/>
                      <w:lang w:eastAsia="zh-HK"/>
                    </w:rPr>
                    <w:t>果樹學</w:t>
                  </w:r>
                </w:p>
                <w:p w:rsidR="00396D92" w:rsidRDefault="00396D92" w:rsidP="00630DA1">
                  <w:pPr>
                    <w:pStyle w:val="Default"/>
                    <w:jc w:val="center"/>
                    <w:rPr>
                      <w:rFonts w:ascii="Times New Roman" w:hAnsi="Times New Roman" w:cs="Times New Roman"/>
                    </w:rPr>
                  </w:pPr>
                  <w:r>
                    <w:rPr>
                      <w:rFonts w:ascii="Times New Roman" w:hAnsi="Times New Roman" w:hint="eastAsia"/>
                      <w:lang w:eastAsia="zh-HK"/>
                    </w:rPr>
                    <w:t>蔬菜學</w:t>
                  </w:r>
                </w:p>
                <w:p w:rsidR="00396D92" w:rsidRPr="00630DA1" w:rsidRDefault="00396D92" w:rsidP="00630DA1">
                  <w:pPr>
                    <w:pStyle w:val="Default"/>
                    <w:jc w:val="center"/>
                    <w:rPr>
                      <w:rFonts w:ascii="Times New Roman" w:hAnsi="Times New Roman" w:cs="Times New Roman"/>
                    </w:rPr>
                  </w:pPr>
                  <w:r>
                    <w:rPr>
                      <w:rFonts w:ascii="Times New Roman" w:hAnsi="Times New Roman" w:hint="eastAsia"/>
                      <w:lang w:eastAsia="zh-HK"/>
                    </w:rPr>
                    <w:t>花卉學</w:t>
                  </w:r>
                </w:p>
              </w:tc>
            </w:tr>
          </w:tbl>
          <w:p w:rsidR="00396D92" w:rsidRPr="00630DA1" w:rsidRDefault="00396D92" w:rsidP="00630DA1">
            <w:pPr>
              <w:pStyle w:val="Default"/>
              <w:spacing w:line="360" w:lineRule="auto"/>
              <w:rPr>
                <w:rFonts w:ascii="Times New Roman" w:hAnsi="Times New Roman" w:cs="Times New Roman"/>
              </w:rPr>
            </w:pPr>
          </w:p>
        </w:tc>
      </w:tr>
      <w:tr w:rsidR="00396D92" w:rsidRPr="00630DA1" w:rsidTr="00F96C00">
        <w:tc>
          <w:tcPr>
            <w:tcW w:w="1985" w:type="dxa"/>
            <w:vAlign w:val="center"/>
          </w:tcPr>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396D92" w:rsidRPr="00630DA1" w:rsidRDefault="00396D92" w:rsidP="00F96C00">
            <w:pPr>
              <w:pStyle w:val="Default"/>
              <w:spacing w:line="320" w:lineRule="exact"/>
              <w:jc w:val="center"/>
              <w:rPr>
                <w:rFonts w:ascii="Times New Roman" w:hAnsi="Times New Roman" w:cs="Times New Roman"/>
              </w:rPr>
            </w:pPr>
            <w:r w:rsidRPr="00630DA1">
              <w:rPr>
                <w:rFonts w:ascii="Times New Roman" w:hAnsi="Times New Roman" w:hint="eastAsia"/>
              </w:rPr>
              <w:t>術科測驗內容</w:t>
            </w:r>
          </w:p>
          <w:p w:rsidR="00396D92" w:rsidRPr="00630DA1" w:rsidRDefault="00396D92" w:rsidP="00F96C00">
            <w:pPr>
              <w:pStyle w:val="Default"/>
              <w:spacing w:line="320" w:lineRule="exact"/>
              <w:jc w:val="center"/>
              <w:rPr>
                <w:rFonts w:ascii="Times New Roman" w:hAnsi="Times New Roman" w:cs="Times New Roman"/>
              </w:rPr>
            </w:pPr>
            <w:r w:rsidRPr="00630DA1">
              <w:rPr>
                <w:rFonts w:ascii="Times New Roman" w:hAnsi="Times New Roman" w:hint="eastAsia"/>
              </w:rPr>
              <w:t>及試題範例</w:t>
            </w:r>
          </w:p>
        </w:tc>
        <w:tc>
          <w:tcPr>
            <w:tcW w:w="7601" w:type="dxa"/>
            <w:gridSpan w:val="3"/>
          </w:tcPr>
          <w:p w:rsidR="00F96C00" w:rsidRPr="00F96C00" w:rsidRDefault="00F96C00" w:rsidP="00F96C00">
            <w:pPr>
              <w:pStyle w:val="Default"/>
              <w:spacing w:line="360" w:lineRule="auto"/>
              <w:ind w:left="480"/>
              <w:rPr>
                <w:rFonts w:ascii="Times New Roman" w:hAnsi="Times New Roman" w:cs="Times New Roman"/>
              </w:rPr>
            </w:pPr>
          </w:p>
          <w:p w:rsidR="00396D92" w:rsidRPr="00630DA1" w:rsidRDefault="00396D92" w:rsidP="00E408EF">
            <w:pPr>
              <w:pStyle w:val="Default"/>
              <w:numPr>
                <w:ilvl w:val="0"/>
                <w:numId w:val="10"/>
              </w:numPr>
              <w:spacing w:line="360" w:lineRule="auto"/>
              <w:rPr>
                <w:rFonts w:ascii="Times New Roman" w:hAnsi="Times New Roman" w:cs="Times New Roman"/>
              </w:rPr>
            </w:pPr>
            <w:r>
              <w:rPr>
                <w:rFonts w:ascii="Times New Roman" w:hAnsi="Times New Roman" w:hint="eastAsia"/>
                <w:lang w:eastAsia="zh-HK"/>
              </w:rPr>
              <w:lastRenderedPageBreak/>
              <w:t>園藝作物及資材識別</w:t>
            </w:r>
          </w:p>
          <w:p w:rsidR="00396D92" w:rsidRPr="00630DA1" w:rsidRDefault="00396D92" w:rsidP="00F96C00">
            <w:pPr>
              <w:pStyle w:val="Default"/>
              <w:spacing w:beforeLines="50" w:before="180"/>
              <w:ind w:left="480" w:firstLineChars="197" w:firstLine="473"/>
              <w:rPr>
                <w:rFonts w:ascii="Times New Roman" w:hAnsi="Times New Roman" w:cs="Times New Roman"/>
              </w:rPr>
            </w:pPr>
            <w:r w:rsidRPr="00630DA1">
              <w:rPr>
                <w:rFonts w:ascii="Times New Roman" w:hAnsi="Times New Roman" w:hint="eastAsia"/>
              </w:rPr>
              <w:t>題目請參考園藝科提供之園藝</w:t>
            </w:r>
            <w:r>
              <w:rPr>
                <w:rFonts w:ascii="Times New Roman" w:hAnsi="Times New Roman" w:hint="eastAsia"/>
                <w:lang w:eastAsia="zh-HK"/>
              </w:rPr>
              <w:t>作物及資材識</w:t>
            </w:r>
            <w:r>
              <w:rPr>
                <w:rFonts w:ascii="Times New Roman" w:hAnsi="Times New Roman" w:hint="eastAsia"/>
              </w:rPr>
              <w:t>別題庫，項目包含果樹類、蔬菜類，</w:t>
            </w:r>
            <w:r w:rsidRPr="00630DA1">
              <w:rPr>
                <w:rFonts w:ascii="Times New Roman" w:hAnsi="Times New Roman" w:hint="eastAsia"/>
              </w:rPr>
              <w:t>景觀植物</w:t>
            </w:r>
            <w:r>
              <w:rPr>
                <w:rFonts w:ascii="Times New Roman" w:hAnsi="Times New Roman" w:hint="eastAsia"/>
                <w:lang w:eastAsia="zh-HK"/>
              </w:rPr>
              <w:t>類及資材</w:t>
            </w:r>
            <w:r w:rsidRPr="00630DA1">
              <w:rPr>
                <w:rFonts w:ascii="Times New Roman" w:hAnsi="Times New Roman" w:hint="eastAsia"/>
              </w:rPr>
              <w:t>類。以</w:t>
            </w:r>
            <w:r w:rsidRPr="00630DA1">
              <w:rPr>
                <w:rFonts w:ascii="Times New Roman" w:hAnsi="Times New Roman" w:cs="Times New Roman"/>
              </w:rPr>
              <w:t>PowerPoint</w:t>
            </w:r>
            <w:r w:rsidRPr="00630DA1">
              <w:rPr>
                <w:rFonts w:ascii="Times New Roman" w:hAnsi="Times New Roman" w:hint="eastAsia"/>
              </w:rPr>
              <w:t>投影方式進行</w:t>
            </w:r>
            <w:r w:rsidRPr="00630DA1">
              <w:rPr>
                <w:rFonts w:hint="eastAsia"/>
                <w:sz w:val="23"/>
                <w:szCs w:val="23"/>
              </w:rPr>
              <w:t>鑑別名稱，每題作答時間為</w:t>
            </w:r>
            <w:r w:rsidRPr="00630DA1">
              <w:rPr>
                <w:rFonts w:ascii="Times New Roman" w:hAnsi="Times New Roman" w:cs="Times New Roman"/>
                <w:sz w:val="23"/>
                <w:szCs w:val="23"/>
              </w:rPr>
              <w:t>30</w:t>
            </w:r>
            <w:r w:rsidRPr="00630DA1">
              <w:rPr>
                <w:rFonts w:hint="eastAsia"/>
                <w:sz w:val="23"/>
                <w:szCs w:val="23"/>
              </w:rPr>
              <w:t>秒，題目共</w:t>
            </w:r>
            <w:r w:rsidRPr="00630DA1">
              <w:rPr>
                <w:rFonts w:ascii="Times New Roman" w:hAnsi="Times New Roman" w:cs="Times New Roman"/>
                <w:sz w:val="23"/>
                <w:szCs w:val="23"/>
              </w:rPr>
              <w:t>50</w:t>
            </w:r>
            <w:r w:rsidRPr="00630DA1">
              <w:rPr>
                <w:rFonts w:hint="eastAsia"/>
                <w:sz w:val="23"/>
                <w:szCs w:val="23"/>
              </w:rPr>
              <w:t>題，測驗時間總共</w:t>
            </w:r>
            <w:r w:rsidRPr="00630DA1">
              <w:rPr>
                <w:rFonts w:ascii="Times New Roman" w:hAnsi="Times New Roman" w:cs="Times New Roman"/>
                <w:sz w:val="23"/>
                <w:szCs w:val="23"/>
              </w:rPr>
              <w:t>25</w:t>
            </w:r>
            <w:r w:rsidRPr="00630DA1">
              <w:rPr>
                <w:rFonts w:hint="eastAsia"/>
                <w:sz w:val="23"/>
                <w:szCs w:val="23"/>
              </w:rPr>
              <w:t>分鐘。</w:t>
            </w:r>
            <w:r w:rsidRPr="00630DA1">
              <w:rPr>
                <w:rFonts w:ascii="Times New Roman" w:hAnsi="Times New Roman" w:hint="eastAsia"/>
              </w:rPr>
              <w:t>試題範例如下：</w:t>
            </w:r>
          </w:p>
          <w:tbl>
            <w:tblPr>
              <w:tblW w:w="0" w:type="auto"/>
              <w:tblLook w:val="00A0" w:firstRow="1" w:lastRow="0" w:firstColumn="1" w:lastColumn="0" w:noHBand="0" w:noVBand="0"/>
            </w:tblPr>
            <w:tblGrid>
              <w:gridCol w:w="2456"/>
              <w:gridCol w:w="2457"/>
              <w:gridCol w:w="2457"/>
            </w:tblGrid>
            <w:tr w:rsidR="00396D92" w:rsidRPr="00630DA1">
              <w:tc>
                <w:tcPr>
                  <w:tcW w:w="2456" w:type="dxa"/>
                  <w:vAlign w:val="center"/>
                </w:tcPr>
                <w:p w:rsidR="00396D92" w:rsidRPr="00630DA1" w:rsidRDefault="00CE3632" w:rsidP="00630DA1">
                  <w:pPr>
                    <w:pStyle w:val="Default"/>
                    <w:jc w:val="center"/>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http://member.healthyd.com/attachment/201408/12/5952_1407822330H3kw.jpg" style="width:98.25pt;height:75.4pt;visibility:visible">
                        <v:imagedata r:id="rId8" o:title=""/>
                      </v:shape>
                    </w:pict>
                  </w:r>
                </w:p>
              </w:tc>
              <w:tc>
                <w:tcPr>
                  <w:tcW w:w="2457" w:type="dxa"/>
                  <w:vAlign w:val="center"/>
                </w:tcPr>
                <w:p w:rsidR="00396D92" w:rsidRPr="00630DA1" w:rsidRDefault="00CE3632" w:rsidP="00630DA1">
                  <w:pPr>
                    <w:pStyle w:val="Default"/>
                    <w:jc w:val="center"/>
                    <w:rPr>
                      <w:rFonts w:ascii="Times New Roman" w:hAnsi="Times New Roman" w:cs="Times New Roman"/>
                    </w:rPr>
                  </w:pPr>
                  <w:r>
                    <w:rPr>
                      <w:rFonts w:ascii="Times New Roman" w:hAnsi="Times New Roman" w:cs="Times New Roman"/>
                      <w:noProof/>
                    </w:rPr>
                    <w:pict>
                      <v:shape id="Picture 2" o:spid="_x0000_i1026" type="#_x0000_t75" alt="http://blog.sina.com.tw/myimages/195/52931/images/20080112212843033.jpg" style="width:102.65pt;height:77.35pt;visibility:visible">
                        <v:imagedata r:id="rId9" o:title=""/>
                      </v:shape>
                    </w:pict>
                  </w:r>
                </w:p>
              </w:tc>
              <w:tc>
                <w:tcPr>
                  <w:tcW w:w="2457" w:type="dxa"/>
                  <w:vAlign w:val="center"/>
                </w:tcPr>
                <w:p w:rsidR="00396D92" w:rsidRPr="00630DA1" w:rsidRDefault="00CE3632" w:rsidP="00630DA1">
                  <w:pPr>
                    <w:pStyle w:val="Default"/>
                    <w:jc w:val="center"/>
                    <w:rPr>
                      <w:rFonts w:ascii="Times New Roman" w:hAnsi="Times New Roman" w:cs="Times New Roman"/>
                    </w:rPr>
                  </w:pPr>
                  <w:r>
                    <w:rPr>
                      <w:rFonts w:ascii="Times New Roman" w:hAnsi="Times New Roman" w:cs="Times New Roman"/>
                      <w:noProof/>
                    </w:rPr>
                    <w:pict>
                      <v:shape id="Picture 8" o:spid="_x0000_i1027" type="#_x0000_t75" alt="http://farm8.static.flickr.com/7110/6898692646_a183f59e58_b.jpg" style="width:97.8pt;height:74.9pt;visibility:visible">
                        <v:imagedata r:id="rId10" o:title="" cropright="9306f"/>
                      </v:shape>
                    </w:pict>
                  </w:r>
                </w:p>
              </w:tc>
            </w:tr>
            <w:tr w:rsidR="00396D92" w:rsidRPr="00630DA1">
              <w:tc>
                <w:tcPr>
                  <w:tcW w:w="2456" w:type="dxa"/>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hint="eastAsia"/>
                    </w:rPr>
                    <w:t>例題</w:t>
                  </w:r>
                  <w:r w:rsidRPr="00630DA1">
                    <w:rPr>
                      <w:rFonts w:ascii="Times New Roman" w:hAnsi="Times New Roman" w:cs="Times New Roman"/>
                    </w:rPr>
                    <w:t>1</w:t>
                  </w:r>
                  <w:r w:rsidRPr="00630DA1">
                    <w:rPr>
                      <w:rFonts w:ascii="Times New Roman" w:hAnsi="Times New Roman" w:hint="eastAsia"/>
                    </w:rPr>
                    <w:t>：火龍果</w:t>
                  </w:r>
                </w:p>
              </w:tc>
              <w:tc>
                <w:tcPr>
                  <w:tcW w:w="2457" w:type="dxa"/>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hint="eastAsia"/>
                    </w:rPr>
                    <w:t>例題</w:t>
                  </w:r>
                  <w:r w:rsidRPr="00630DA1">
                    <w:rPr>
                      <w:rFonts w:ascii="Times New Roman" w:hAnsi="Times New Roman" w:cs="Times New Roman"/>
                    </w:rPr>
                    <w:t>2</w:t>
                  </w:r>
                  <w:r w:rsidRPr="00630DA1">
                    <w:rPr>
                      <w:rFonts w:ascii="Times New Roman" w:hAnsi="Times New Roman" w:hint="eastAsia"/>
                    </w:rPr>
                    <w:t>：蘿蔔</w:t>
                  </w:r>
                </w:p>
              </w:tc>
              <w:tc>
                <w:tcPr>
                  <w:tcW w:w="2457" w:type="dxa"/>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hint="eastAsia"/>
                    </w:rPr>
                    <w:t>例題</w:t>
                  </w:r>
                  <w:r w:rsidRPr="00630DA1">
                    <w:rPr>
                      <w:rFonts w:ascii="Times New Roman" w:hAnsi="Times New Roman" w:cs="Times New Roman"/>
                    </w:rPr>
                    <w:t>3</w:t>
                  </w:r>
                  <w:r w:rsidRPr="00630DA1">
                    <w:rPr>
                      <w:rFonts w:ascii="Times New Roman" w:hAnsi="Times New Roman" w:hint="eastAsia"/>
                    </w:rPr>
                    <w:t>：玫瑰</w:t>
                  </w:r>
                </w:p>
              </w:tc>
            </w:tr>
          </w:tbl>
          <w:p w:rsidR="00396D92" w:rsidRPr="00630DA1" w:rsidRDefault="00396D92" w:rsidP="00F96C00">
            <w:pPr>
              <w:pStyle w:val="Default"/>
              <w:spacing w:beforeLines="50" w:before="180"/>
              <w:ind w:left="480"/>
              <w:rPr>
                <w:rFonts w:ascii="Times New Roman" w:hAnsi="Times New Roman" w:cs="Times New Roman"/>
              </w:rPr>
            </w:pPr>
          </w:p>
        </w:tc>
      </w:tr>
      <w:tr w:rsidR="00396D92" w:rsidRPr="00630DA1" w:rsidTr="00B8469F">
        <w:trPr>
          <w:trHeight w:val="900"/>
        </w:trPr>
        <w:tc>
          <w:tcPr>
            <w:tcW w:w="1985" w:type="dxa"/>
            <w:vAlign w:val="center"/>
          </w:tcPr>
          <w:p w:rsidR="00396D92" w:rsidRPr="00630DA1" w:rsidRDefault="00396D92" w:rsidP="00F96C00">
            <w:pPr>
              <w:pStyle w:val="Default"/>
              <w:spacing w:line="360" w:lineRule="auto"/>
              <w:jc w:val="center"/>
              <w:rPr>
                <w:rFonts w:ascii="Times New Roman" w:hAnsi="Times New Roman" w:cs="Times New Roman"/>
              </w:rPr>
            </w:pPr>
            <w:r w:rsidRPr="00630DA1">
              <w:rPr>
                <w:rFonts w:ascii="Times New Roman" w:hAnsi="Times New Roman" w:hint="eastAsia"/>
              </w:rPr>
              <w:lastRenderedPageBreak/>
              <w:t>術科評量規範</w:t>
            </w:r>
          </w:p>
        </w:tc>
        <w:tc>
          <w:tcPr>
            <w:tcW w:w="7601" w:type="dxa"/>
            <w:gridSpan w:val="3"/>
            <w:vAlign w:val="center"/>
          </w:tcPr>
          <w:p w:rsidR="00396D92" w:rsidRPr="00B8469F" w:rsidRDefault="00396D92" w:rsidP="00B8469F">
            <w:pPr>
              <w:pStyle w:val="Default"/>
              <w:jc w:val="both"/>
              <w:rPr>
                <w:rFonts w:ascii="Times New Roman" w:hAnsi="Times New Roman" w:cs="Times New Roman"/>
              </w:rPr>
            </w:pPr>
            <w:r w:rsidRPr="00630DA1">
              <w:rPr>
                <w:rFonts w:ascii="Times New Roman" w:hAnsi="Times New Roman" w:hint="eastAsia"/>
              </w:rPr>
              <w:t>農業相關實務識別，呈現學生對農業類科基礎植物</w:t>
            </w:r>
            <w:r>
              <w:rPr>
                <w:rFonts w:ascii="Times New Roman" w:hAnsi="Times New Roman" w:hint="eastAsia"/>
                <w:lang w:eastAsia="zh-HK"/>
              </w:rPr>
              <w:t>與資材</w:t>
            </w:r>
            <w:r w:rsidRPr="00630DA1">
              <w:rPr>
                <w:rFonts w:ascii="Times New Roman" w:hAnsi="Times New Roman" w:hint="eastAsia"/>
              </w:rPr>
              <w:t>等相關材料之涉略知識的廣度與正確性熟練度。</w:t>
            </w:r>
          </w:p>
        </w:tc>
      </w:tr>
      <w:tr w:rsidR="00396D92" w:rsidRPr="00630DA1" w:rsidTr="00674342">
        <w:trPr>
          <w:trHeight w:val="2708"/>
        </w:trPr>
        <w:tc>
          <w:tcPr>
            <w:tcW w:w="1985" w:type="dxa"/>
            <w:vAlign w:val="center"/>
          </w:tcPr>
          <w:p w:rsidR="00396D92" w:rsidRPr="00F96C00" w:rsidRDefault="00396D92" w:rsidP="00F96C00">
            <w:pPr>
              <w:pStyle w:val="Default"/>
              <w:spacing w:line="320" w:lineRule="exact"/>
              <w:jc w:val="center"/>
              <w:rPr>
                <w:rFonts w:ascii="Times New Roman" w:hAnsi="Times New Roman" w:cs="Times New Roman"/>
                <w:w w:val="90"/>
              </w:rPr>
            </w:pPr>
            <w:r w:rsidRPr="00F96C00">
              <w:rPr>
                <w:rFonts w:ascii="Times New Roman" w:hAnsi="Times New Roman" w:hint="eastAsia"/>
                <w:w w:val="90"/>
              </w:rPr>
              <w:t>術科測驗評分標準</w:t>
            </w:r>
          </w:p>
        </w:tc>
        <w:tc>
          <w:tcPr>
            <w:tcW w:w="7601" w:type="dxa"/>
            <w:gridSpan w:val="3"/>
          </w:tcPr>
          <w:p w:rsidR="00674342" w:rsidRPr="00674342" w:rsidRDefault="00396D92" w:rsidP="005F4AFE">
            <w:pPr>
              <w:pStyle w:val="Default"/>
              <w:numPr>
                <w:ilvl w:val="0"/>
                <w:numId w:val="9"/>
              </w:numPr>
              <w:ind w:left="605" w:hanging="605"/>
              <w:rPr>
                <w:rFonts w:ascii="Times New Roman" w:hAnsi="Times New Roman" w:cs="Times New Roman"/>
              </w:rPr>
            </w:pPr>
            <w:r w:rsidRPr="00630DA1">
              <w:rPr>
                <w:rFonts w:ascii="Times New Roman" w:hAnsi="Times New Roman" w:hint="eastAsia"/>
              </w:rPr>
              <w:t>評分標準：</w:t>
            </w:r>
          </w:p>
          <w:p w:rsidR="00396D92" w:rsidRPr="00630DA1" w:rsidRDefault="00396D92" w:rsidP="00674342">
            <w:pPr>
              <w:pStyle w:val="Default"/>
              <w:ind w:left="605"/>
              <w:rPr>
                <w:rFonts w:ascii="Times New Roman" w:hAnsi="Times New Roman" w:cs="Times New Roman"/>
              </w:rPr>
            </w:pPr>
            <w:r w:rsidRPr="00630DA1">
              <w:rPr>
                <w:rFonts w:ascii="Times New Roman" w:hAnsi="Times New Roman" w:hint="eastAsia"/>
              </w:rPr>
              <w:t>識別共</w:t>
            </w:r>
            <w:r w:rsidRPr="00630DA1">
              <w:rPr>
                <w:rFonts w:ascii="Times New Roman" w:hAnsi="Times New Roman" w:cs="Times New Roman"/>
              </w:rPr>
              <w:t>50</w:t>
            </w:r>
            <w:r w:rsidRPr="00630DA1">
              <w:rPr>
                <w:rFonts w:ascii="Times New Roman" w:hAnsi="Times New Roman" w:hint="eastAsia"/>
              </w:rPr>
              <w:t>題，答對</w:t>
            </w:r>
            <w:r w:rsidRPr="00630DA1">
              <w:rPr>
                <w:rFonts w:ascii="Times New Roman" w:hAnsi="Times New Roman" w:cs="Times New Roman"/>
              </w:rPr>
              <w:t>1</w:t>
            </w:r>
            <w:r w:rsidRPr="00630DA1">
              <w:rPr>
                <w:rFonts w:ascii="Times New Roman" w:hAnsi="Times New Roman" w:hint="eastAsia"/>
              </w:rPr>
              <w:t>題得</w:t>
            </w:r>
            <w:r w:rsidRPr="00630DA1">
              <w:rPr>
                <w:rFonts w:ascii="Times New Roman" w:hAnsi="Times New Roman" w:cs="Times New Roman"/>
              </w:rPr>
              <w:t>2</w:t>
            </w:r>
            <w:r w:rsidRPr="00630DA1">
              <w:rPr>
                <w:rFonts w:ascii="Times New Roman" w:hAnsi="Times New Roman" w:hint="eastAsia"/>
              </w:rPr>
              <w:t>分，共</w:t>
            </w:r>
            <w:r w:rsidRPr="00630DA1">
              <w:rPr>
                <w:rFonts w:ascii="Times New Roman" w:hAnsi="Times New Roman" w:cs="Times New Roman"/>
              </w:rPr>
              <w:t>100</w:t>
            </w:r>
            <w:r w:rsidRPr="00630DA1">
              <w:rPr>
                <w:rFonts w:ascii="Times New Roman" w:hAnsi="Times New Roman" w:hint="eastAsia"/>
              </w:rPr>
              <w:t>分。</w:t>
            </w:r>
            <w:r w:rsidRPr="005F4AFE">
              <w:rPr>
                <w:rFonts w:ascii="Times New Roman" w:hAnsi="Times New Roman" w:hint="eastAsia"/>
              </w:rPr>
              <w:t>名稱需與題庫相同，俗名或其他名稱均不予計分。</w:t>
            </w:r>
          </w:p>
          <w:p w:rsidR="00674342" w:rsidRPr="00674342" w:rsidRDefault="00396D92" w:rsidP="005F4AFE">
            <w:pPr>
              <w:pStyle w:val="Default"/>
              <w:numPr>
                <w:ilvl w:val="0"/>
                <w:numId w:val="9"/>
              </w:numPr>
              <w:ind w:left="605" w:hanging="605"/>
              <w:rPr>
                <w:rFonts w:ascii="Times New Roman" w:hAnsi="Times New Roman" w:cs="Times New Roman"/>
              </w:rPr>
            </w:pPr>
            <w:r w:rsidRPr="00630DA1">
              <w:rPr>
                <w:rFonts w:ascii="Times New Roman" w:hAnsi="Times New Roman" w:hint="eastAsia"/>
              </w:rPr>
              <w:t>測驗方式：</w:t>
            </w:r>
          </w:p>
          <w:p w:rsidR="00396D92" w:rsidRPr="00630DA1" w:rsidRDefault="00396D92" w:rsidP="00674342">
            <w:pPr>
              <w:pStyle w:val="Default"/>
              <w:ind w:left="605"/>
              <w:rPr>
                <w:rFonts w:ascii="Times New Roman" w:hAnsi="Times New Roman" w:cs="Times New Roman"/>
              </w:rPr>
            </w:pPr>
            <w:r w:rsidRPr="00630DA1">
              <w:rPr>
                <w:rFonts w:ascii="Times New Roman" w:hAnsi="Times New Roman" w:hint="eastAsia"/>
              </w:rPr>
              <w:t>以</w:t>
            </w:r>
            <w:r w:rsidRPr="00630DA1">
              <w:rPr>
                <w:rFonts w:ascii="Times New Roman" w:hAnsi="Times New Roman" w:cs="Times New Roman"/>
              </w:rPr>
              <w:t>PowerPoint</w:t>
            </w:r>
            <w:r w:rsidRPr="00630DA1">
              <w:rPr>
                <w:rFonts w:ascii="Times New Roman" w:hAnsi="Times New Roman" w:hint="eastAsia"/>
              </w:rPr>
              <w:t>投影方式進行</w:t>
            </w:r>
            <w:r w:rsidRPr="005F4AFE">
              <w:rPr>
                <w:rFonts w:ascii="Times New Roman" w:hAnsi="Times New Roman" w:hint="eastAsia"/>
              </w:rPr>
              <w:t>鑑別植物名稱，每題作答時間為</w:t>
            </w:r>
            <w:r w:rsidRPr="00630DA1">
              <w:rPr>
                <w:rFonts w:ascii="Times New Roman" w:hAnsi="Times New Roman" w:cs="Times New Roman"/>
              </w:rPr>
              <w:t>30</w:t>
            </w:r>
            <w:r w:rsidRPr="005F4AFE">
              <w:rPr>
                <w:rFonts w:ascii="Times New Roman" w:hAnsi="Times New Roman" w:hint="eastAsia"/>
              </w:rPr>
              <w:t>秒，</w:t>
            </w:r>
            <w:r w:rsidRPr="00630DA1">
              <w:rPr>
                <w:rFonts w:ascii="Times New Roman" w:hAnsi="Times New Roman" w:hint="eastAsia"/>
              </w:rPr>
              <w:t>共計</w:t>
            </w:r>
            <w:r w:rsidRPr="00630DA1">
              <w:rPr>
                <w:rFonts w:ascii="Times New Roman" w:hAnsi="Times New Roman" w:cs="Times New Roman"/>
              </w:rPr>
              <w:t>25</w:t>
            </w:r>
            <w:r w:rsidRPr="00630DA1">
              <w:rPr>
                <w:rFonts w:ascii="Times New Roman" w:hAnsi="Times New Roman" w:hint="eastAsia"/>
              </w:rPr>
              <w:t>分鐘</w:t>
            </w:r>
            <w:r w:rsidRPr="005F4AFE">
              <w:rPr>
                <w:rFonts w:ascii="Times New Roman" w:hAnsi="Times New Roman" w:hint="eastAsia"/>
              </w:rPr>
              <w:t>，考生須於時限內寫出正確名稱。</w:t>
            </w:r>
          </w:p>
          <w:p w:rsidR="00396D92" w:rsidRPr="00630DA1" w:rsidRDefault="00B8469F" w:rsidP="005F4AFE">
            <w:pPr>
              <w:pStyle w:val="Default"/>
              <w:numPr>
                <w:ilvl w:val="0"/>
                <w:numId w:val="9"/>
              </w:numPr>
              <w:ind w:left="605" w:hanging="605"/>
              <w:rPr>
                <w:rFonts w:ascii="Times New Roman" w:hAnsi="Times New Roman" w:cs="Times New Roman"/>
              </w:rPr>
            </w:pPr>
            <w:r w:rsidRPr="00AE2190">
              <w:rPr>
                <w:rFonts w:ascii="Times New Roman" w:hAnsi="Times New Roman" w:hint="eastAsia"/>
              </w:rPr>
              <w:t>識別題庫</w:t>
            </w:r>
            <w:r w:rsidRPr="00AE2190">
              <w:rPr>
                <w:rFonts w:ascii="Times New Roman" w:hAnsi="Times New Roman" w:cs="Times New Roman" w:hint="eastAsia"/>
              </w:rPr>
              <w:t>將於測驗前一個月</w:t>
            </w:r>
            <w:r w:rsidRPr="00AE2190">
              <w:rPr>
                <w:rFonts w:ascii="Times New Roman" w:hAnsi="Times New Roman" w:cs="Times New Roman" w:hint="eastAsia"/>
              </w:rPr>
              <w:t>3</w:t>
            </w:r>
            <w:r w:rsidRPr="00AE2190">
              <w:rPr>
                <w:rFonts w:ascii="Times New Roman" w:hAnsi="Times New Roman" w:cs="Times New Roman" w:hint="eastAsia"/>
              </w:rPr>
              <w:t>月</w:t>
            </w:r>
            <w:r w:rsidRPr="00AE2190">
              <w:rPr>
                <w:rFonts w:ascii="Times New Roman" w:hAnsi="Times New Roman" w:cs="Times New Roman" w:hint="eastAsia"/>
              </w:rPr>
              <w:t>27</w:t>
            </w:r>
            <w:r w:rsidRPr="00AE2190">
              <w:rPr>
                <w:rFonts w:ascii="Times New Roman" w:hAnsi="Times New Roman" w:cs="Times New Roman" w:hint="eastAsia"/>
              </w:rPr>
              <w:t>日</w:t>
            </w:r>
            <w:r w:rsidRPr="00AE2190">
              <w:rPr>
                <w:rFonts w:ascii="Times New Roman" w:hAnsi="Times New Roman" w:cs="Times New Roman" w:hint="eastAsia"/>
              </w:rPr>
              <w:t>(</w:t>
            </w:r>
            <w:r w:rsidRPr="00AE2190">
              <w:rPr>
                <w:rFonts w:ascii="Times New Roman" w:hAnsi="Times New Roman" w:cs="Times New Roman" w:hint="eastAsia"/>
              </w:rPr>
              <w:t>星期三</w:t>
            </w:r>
            <w:r w:rsidRPr="00AE2190">
              <w:rPr>
                <w:rFonts w:ascii="Times New Roman" w:hAnsi="Times New Roman" w:cs="Times New Roman" w:hint="eastAsia"/>
              </w:rPr>
              <w:t>)</w:t>
            </w:r>
            <w:r w:rsidRPr="00AE2190">
              <w:rPr>
                <w:rFonts w:ascii="Times New Roman" w:hAnsi="Times New Roman" w:cs="Times New Roman" w:hint="eastAsia"/>
              </w:rPr>
              <w:t>公告於本校網頁。</w:t>
            </w:r>
          </w:p>
        </w:tc>
      </w:tr>
    </w:tbl>
    <w:p w:rsidR="00396D92" w:rsidRDefault="00396D92" w:rsidP="00F14828">
      <w:pPr>
        <w:pStyle w:val="Default"/>
        <w:rPr>
          <w:rFonts w:cs="Times New Roman"/>
          <w:sz w:val="23"/>
          <w:szCs w:val="23"/>
        </w:rPr>
      </w:pPr>
    </w:p>
    <w:sectPr w:rsidR="00396D92" w:rsidSect="00B01C9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A75" w:rsidRDefault="009E2A75" w:rsidP="00FE4754">
      <w:pPr>
        <w:rPr>
          <w:rFonts w:cs="Times New Roman"/>
        </w:rPr>
      </w:pPr>
      <w:r>
        <w:rPr>
          <w:rFonts w:cs="Times New Roman"/>
        </w:rPr>
        <w:separator/>
      </w:r>
    </w:p>
  </w:endnote>
  <w:endnote w:type="continuationSeparator" w:id="0">
    <w:p w:rsidR="009E2A75" w:rsidRDefault="009E2A75" w:rsidP="00FE475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A75" w:rsidRDefault="009E2A75" w:rsidP="00FE4754">
      <w:pPr>
        <w:rPr>
          <w:rFonts w:cs="Times New Roman"/>
        </w:rPr>
      </w:pPr>
      <w:r>
        <w:rPr>
          <w:rFonts w:cs="Times New Roman"/>
        </w:rPr>
        <w:separator/>
      </w:r>
    </w:p>
  </w:footnote>
  <w:footnote w:type="continuationSeparator" w:id="0">
    <w:p w:rsidR="009E2A75" w:rsidRDefault="009E2A75" w:rsidP="00FE475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5B2A"/>
    <w:multiLevelType w:val="hybridMultilevel"/>
    <w:tmpl w:val="34028318"/>
    <w:lvl w:ilvl="0" w:tplc="39E2F010">
      <w:start w:val="1"/>
      <w:numFmt w:val="taiwaneseCountingThousand"/>
      <w:lvlText w:val="%1、"/>
      <w:lvlJc w:val="left"/>
      <w:pPr>
        <w:ind w:left="450" w:hanging="45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185421C"/>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nsid w:val="17444810"/>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1D8C2BAB"/>
    <w:multiLevelType w:val="hybridMultilevel"/>
    <w:tmpl w:val="0C92A1DE"/>
    <w:lvl w:ilvl="0" w:tplc="04090015">
      <w:start w:val="1"/>
      <w:numFmt w:val="taiwaneseCountingThousand"/>
      <w:lvlText w:val="%1、"/>
      <w:lvlJc w:val="left"/>
      <w:pPr>
        <w:ind w:left="480" w:hanging="480"/>
      </w:pPr>
      <w:rPr>
        <w:rFonts w:hint="default"/>
      </w:rPr>
    </w:lvl>
    <w:lvl w:ilvl="1" w:tplc="5BB832EE">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D1258EA"/>
    <w:multiLevelType w:val="hybridMultilevel"/>
    <w:tmpl w:val="9F5C189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4C756AA4"/>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nsid w:val="62D312C6"/>
    <w:multiLevelType w:val="hybridMultilevel"/>
    <w:tmpl w:val="174AC044"/>
    <w:lvl w:ilvl="0" w:tplc="39E2F010">
      <w:start w:val="1"/>
      <w:numFmt w:val="taiwaneseCountingThousand"/>
      <w:lvlText w:val="%1、"/>
      <w:lvlJc w:val="left"/>
      <w:pPr>
        <w:ind w:left="450" w:hanging="45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64F31CA5"/>
    <w:multiLevelType w:val="multilevel"/>
    <w:tmpl w:val="174AC044"/>
    <w:lvl w:ilvl="0">
      <w:start w:val="1"/>
      <w:numFmt w:val="taiwaneseCountingThousand"/>
      <w:lvlText w:val="%1、"/>
      <w:lvlJc w:val="left"/>
      <w:pPr>
        <w:ind w:left="450" w:hanging="45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B207CC9"/>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nsid w:val="794D435F"/>
    <w:multiLevelType w:val="hybridMultilevel"/>
    <w:tmpl w:val="A92EC254"/>
    <w:lvl w:ilvl="0" w:tplc="04090009">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4"/>
  </w:num>
  <w:num w:numId="2">
    <w:abstractNumId w:val="3"/>
  </w:num>
  <w:num w:numId="3">
    <w:abstractNumId w:val="8"/>
  </w:num>
  <w:num w:numId="4">
    <w:abstractNumId w:val="1"/>
  </w:num>
  <w:num w:numId="5">
    <w:abstractNumId w:val="2"/>
  </w:num>
  <w:num w:numId="6">
    <w:abstractNumId w:val="5"/>
  </w:num>
  <w:num w:numId="7">
    <w:abstractNumId w:val="6"/>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bordersDoNotSurroundFooter/>
  <w:doNotTrackMoves/>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828"/>
    <w:rsid w:val="0009313E"/>
    <w:rsid w:val="00155B8D"/>
    <w:rsid w:val="001B6504"/>
    <w:rsid w:val="002318FF"/>
    <w:rsid w:val="00246A6F"/>
    <w:rsid w:val="002D55B0"/>
    <w:rsid w:val="00396D92"/>
    <w:rsid w:val="004575A8"/>
    <w:rsid w:val="004576A0"/>
    <w:rsid w:val="00496019"/>
    <w:rsid w:val="004E1BCF"/>
    <w:rsid w:val="004E50C2"/>
    <w:rsid w:val="00590D70"/>
    <w:rsid w:val="005F4AFE"/>
    <w:rsid w:val="00615FA1"/>
    <w:rsid w:val="00630DA1"/>
    <w:rsid w:val="00674342"/>
    <w:rsid w:val="00674D8A"/>
    <w:rsid w:val="007729E0"/>
    <w:rsid w:val="007C01B3"/>
    <w:rsid w:val="00857A6C"/>
    <w:rsid w:val="008C6C84"/>
    <w:rsid w:val="00907FDD"/>
    <w:rsid w:val="00956762"/>
    <w:rsid w:val="00973FEB"/>
    <w:rsid w:val="009C1269"/>
    <w:rsid w:val="009E2A75"/>
    <w:rsid w:val="00A11E75"/>
    <w:rsid w:val="00A322EF"/>
    <w:rsid w:val="00AA726B"/>
    <w:rsid w:val="00AE2190"/>
    <w:rsid w:val="00AE74B7"/>
    <w:rsid w:val="00B01C91"/>
    <w:rsid w:val="00B32806"/>
    <w:rsid w:val="00B70608"/>
    <w:rsid w:val="00B8469F"/>
    <w:rsid w:val="00BB4B61"/>
    <w:rsid w:val="00C04770"/>
    <w:rsid w:val="00C23144"/>
    <w:rsid w:val="00CB1977"/>
    <w:rsid w:val="00CD5759"/>
    <w:rsid w:val="00CE3632"/>
    <w:rsid w:val="00D00A8D"/>
    <w:rsid w:val="00DA5178"/>
    <w:rsid w:val="00E408EF"/>
    <w:rsid w:val="00F05EA3"/>
    <w:rsid w:val="00F14828"/>
    <w:rsid w:val="00F8045C"/>
    <w:rsid w:val="00F96C00"/>
    <w:rsid w:val="00FE47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019"/>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14828"/>
    <w:pPr>
      <w:widowControl w:val="0"/>
      <w:autoSpaceDE w:val="0"/>
      <w:autoSpaceDN w:val="0"/>
      <w:adjustRightInd w:val="0"/>
    </w:pPr>
    <w:rPr>
      <w:rFonts w:ascii="標楷體" w:eastAsia="標楷體" w:cs="標楷體"/>
      <w:color w:val="000000"/>
      <w:sz w:val="24"/>
      <w:szCs w:val="24"/>
    </w:rPr>
  </w:style>
  <w:style w:type="table" w:styleId="a3">
    <w:name w:val="Table Grid"/>
    <w:basedOn w:val="a1"/>
    <w:uiPriority w:val="99"/>
    <w:rsid w:val="00B01C9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A5178"/>
    <w:rPr>
      <w:rFonts w:ascii="Cambria" w:hAnsi="Cambria" w:cs="Cambria"/>
      <w:sz w:val="18"/>
      <w:szCs w:val="18"/>
    </w:rPr>
  </w:style>
  <w:style w:type="character" w:customStyle="1" w:styleId="a5">
    <w:name w:val="註解方塊文字 字元"/>
    <w:link w:val="a4"/>
    <w:uiPriority w:val="99"/>
    <w:semiHidden/>
    <w:locked/>
    <w:rsid w:val="00DA5178"/>
    <w:rPr>
      <w:rFonts w:ascii="Cambria" w:eastAsia="新細明體" w:hAnsi="Cambria" w:cs="Cambria"/>
      <w:sz w:val="18"/>
      <w:szCs w:val="18"/>
    </w:rPr>
  </w:style>
  <w:style w:type="paragraph" w:styleId="a6">
    <w:name w:val="header"/>
    <w:basedOn w:val="a"/>
    <w:link w:val="a7"/>
    <w:uiPriority w:val="99"/>
    <w:rsid w:val="00FE4754"/>
    <w:pPr>
      <w:tabs>
        <w:tab w:val="center" w:pos="4153"/>
        <w:tab w:val="right" w:pos="8306"/>
      </w:tabs>
      <w:snapToGrid w:val="0"/>
    </w:pPr>
    <w:rPr>
      <w:sz w:val="20"/>
      <w:szCs w:val="20"/>
    </w:rPr>
  </w:style>
  <w:style w:type="character" w:customStyle="1" w:styleId="a7">
    <w:name w:val="頁首 字元"/>
    <w:link w:val="a6"/>
    <w:uiPriority w:val="99"/>
    <w:locked/>
    <w:rsid w:val="00FE4754"/>
    <w:rPr>
      <w:sz w:val="20"/>
      <w:szCs w:val="20"/>
    </w:rPr>
  </w:style>
  <w:style w:type="paragraph" w:styleId="a8">
    <w:name w:val="footer"/>
    <w:basedOn w:val="a"/>
    <w:link w:val="a9"/>
    <w:uiPriority w:val="99"/>
    <w:rsid w:val="00FE4754"/>
    <w:pPr>
      <w:tabs>
        <w:tab w:val="center" w:pos="4153"/>
        <w:tab w:val="right" w:pos="8306"/>
      </w:tabs>
      <w:snapToGrid w:val="0"/>
    </w:pPr>
    <w:rPr>
      <w:sz w:val="20"/>
      <w:szCs w:val="20"/>
    </w:rPr>
  </w:style>
  <w:style w:type="character" w:customStyle="1" w:styleId="a9">
    <w:name w:val="頁尾 字元"/>
    <w:link w:val="a8"/>
    <w:uiPriority w:val="99"/>
    <w:locked/>
    <w:rsid w:val="00FE475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108學年度高級中等學校特色招生專業群科甄選入學術科測驗內容審查表</dc:title>
  <dc:creator>user</dc:creator>
  <cp:lastModifiedBy>user</cp:lastModifiedBy>
  <cp:revision>2</cp:revision>
  <dcterms:created xsi:type="dcterms:W3CDTF">2019-02-20T05:32:00Z</dcterms:created>
  <dcterms:modified xsi:type="dcterms:W3CDTF">2019-02-20T05:32:00Z</dcterms:modified>
</cp:coreProperties>
</file>