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CA" w:rsidRDefault="00FA62A1">
      <w:pPr>
        <w:spacing w:after="135" w:line="259" w:lineRule="auto"/>
        <w:ind w:left="0" w:right="72" w:firstLine="0"/>
        <w:jc w:val="center"/>
      </w:pPr>
      <w:bookmarkStart w:id="0" w:name="_GoBack"/>
      <w:r>
        <w:rPr>
          <w:rFonts w:hint="eastAsia"/>
          <w:sz w:val="32"/>
        </w:rPr>
        <w:t>花蓮縣立美</w:t>
      </w:r>
      <w:proofErr w:type="gramStart"/>
      <w:r>
        <w:rPr>
          <w:rFonts w:hint="eastAsia"/>
          <w:sz w:val="32"/>
        </w:rPr>
        <w:t>崙</w:t>
      </w:r>
      <w:proofErr w:type="gramEnd"/>
      <w:r>
        <w:rPr>
          <w:rFonts w:hint="eastAsia"/>
          <w:sz w:val="32"/>
        </w:rPr>
        <w:t>國中</w:t>
      </w:r>
      <w:r w:rsidR="00B775E6">
        <w:rPr>
          <w:sz w:val="32"/>
        </w:rPr>
        <w:t>行動載具使用</w:t>
      </w:r>
      <w:r>
        <w:rPr>
          <w:rFonts w:hint="eastAsia"/>
          <w:sz w:val="32"/>
        </w:rPr>
        <w:t>管理規</w:t>
      </w:r>
      <w:r w:rsidR="00B775E6">
        <w:rPr>
          <w:sz w:val="32"/>
        </w:rPr>
        <w:t>則</w:t>
      </w:r>
      <w:r w:rsidR="00B775E6">
        <w:rPr>
          <w:sz w:val="32"/>
        </w:rPr>
        <w:t xml:space="preserve"> </w:t>
      </w:r>
    </w:p>
    <w:bookmarkEnd w:id="0"/>
    <w:p w:rsidR="00A17ECA" w:rsidRDefault="00B775E6">
      <w:pPr>
        <w:numPr>
          <w:ilvl w:val="0"/>
          <w:numId w:val="1"/>
        </w:numPr>
        <w:spacing w:after="0"/>
        <w:ind w:hanging="720"/>
      </w:pPr>
      <w:r>
        <w:t>為導引學生、教職員工及其他人（校外人士進入校園）等，於</w:t>
      </w:r>
      <w:proofErr w:type="gramStart"/>
      <w:r>
        <w:t>校園內適切</w:t>
      </w:r>
      <w:proofErr w:type="gramEnd"/>
      <w:r>
        <w:t>使用行動載具，維持學校秩序及安全、教導行動載具使用禮儀，並促進學習成效，特訂定高級中等以下學校校園行動載具使用原則</w:t>
      </w:r>
    </w:p>
    <w:p w:rsidR="00A17ECA" w:rsidRDefault="00B775E6">
      <w:pPr>
        <w:ind w:left="730"/>
      </w:pPr>
      <w:r>
        <w:t>（以下簡稱本原則）。</w:t>
      </w:r>
      <w:r>
        <w:t xml:space="preserve"> </w:t>
      </w:r>
    </w:p>
    <w:p w:rsidR="00A17ECA" w:rsidRDefault="00B775E6">
      <w:pPr>
        <w:numPr>
          <w:ilvl w:val="0"/>
          <w:numId w:val="1"/>
        </w:numPr>
        <w:ind w:hanging="720"/>
      </w:pPr>
      <w:r>
        <w:t>本原則所稱行動載具，泛指手機、可攜式電腦、平板電腦、穿戴式裝置</w:t>
      </w:r>
      <w:r w:rsidR="00FA62A1">
        <w:rPr>
          <w:rFonts w:hint="eastAsia"/>
        </w:rPr>
        <w:t>及行動車</w:t>
      </w:r>
      <w:r>
        <w:t>等</w:t>
      </w:r>
      <w:r w:rsidR="00FA62A1">
        <w:rPr>
          <w:rFonts w:hint="eastAsia"/>
        </w:rPr>
        <w:t>裝</w:t>
      </w:r>
      <w:r>
        <w:t>置。</w:t>
      </w:r>
      <w:r>
        <w:t xml:space="preserve"> </w:t>
      </w:r>
    </w:p>
    <w:p w:rsidR="00A17ECA" w:rsidRDefault="00FA62A1">
      <w:pPr>
        <w:numPr>
          <w:ilvl w:val="0"/>
          <w:numId w:val="1"/>
        </w:numPr>
        <w:ind w:hanging="720"/>
      </w:pPr>
      <w:r>
        <w:rPr>
          <w:rFonts w:hint="eastAsia"/>
        </w:rPr>
        <w:t>借用班級或學生應妥善管理及使用，若因不當使用造成裝置損壞需照價賠償</w:t>
      </w:r>
      <w:r w:rsidR="00B775E6">
        <w:t xml:space="preserve"> </w:t>
      </w:r>
    </w:p>
    <w:p w:rsidR="00A17ECA" w:rsidRDefault="00B775E6">
      <w:pPr>
        <w:numPr>
          <w:ilvl w:val="0"/>
          <w:numId w:val="1"/>
        </w:numPr>
        <w:ind w:hanging="720"/>
      </w:pPr>
      <w:r>
        <w:rPr>
          <w:rFonts w:hint="eastAsia"/>
        </w:rPr>
        <w:t>借用時需填妥借用登記表，詳細填寫借用班級(或個人)，及借用時間並於歸還時填寫歸還時間且將</w:t>
      </w:r>
      <w:proofErr w:type="gramStart"/>
      <w:r>
        <w:rPr>
          <w:rFonts w:hint="eastAsia"/>
        </w:rPr>
        <w:t>裝置插電</w:t>
      </w:r>
      <w:proofErr w:type="gramEnd"/>
      <w:r>
        <w:rPr>
          <w:rFonts w:hint="eastAsia"/>
        </w:rPr>
        <w:t>。</w:t>
      </w:r>
      <w:r>
        <w:t xml:space="preserve"> </w:t>
      </w:r>
    </w:p>
    <w:p w:rsidR="00FA62A1" w:rsidRDefault="00B775E6">
      <w:pPr>
        <w:numPr>
          <w:ilvl w:val="0"/>
          <w:numId w:val="1"/>
        </w:numPr>
        <w:ind w:hanging="720"/>
      </w:pPr>
      <w:r>
        <w:rPr>
          <w:rFonts w:hint="eastAsia"/>
        </w:rPr>
        <w:t>若需長時間借用，請經過教務主任同意後方可借用。</w:t>
      </w:r>
    </w:p>
    <w:p w:rsidR="00B775E6" w:rsidRDefault="00B775E6">
      <w:pPr>
        <w:numPr>
          <w:ilvl w:val="0"/>
          <w:numId w:val="1"/>
        </w:numPr>
        <w:ind w:hanging="720"/>
      </w:pPr>
      <w:r>
        <w:t>除教師引導學習或緊急必要聯繫時使用外，其餘時間應以關機為原則。</w:t>
      </w:r>
    </w:p>
    <w:p w:rsidR="00B775E6" w:rsidRDefault="00B775E6">
      <w:pPr>
        <w:numPr>
          <w:ilvl w:val="0"/>
          <w:numId w:val="1"/>
        </w:numPr>
        <w:ind w:hanging="720"/>
      </w:pPr>
      <w:r>
        <w:t>使用時應注意禮儀，切勿影響他人或騷擾他人隱私。</w:t>
      </w:r>
    </w:p>
    <w:p w:rsidR="00B775E6" w:rsidRDefault="00B775E6">
      <w:pPr>
        <w:numPr>
          <w:ilvl w:val="0"/>
          <w:numId w:val="1"/>
        </w:numPr>
        <w:ind w:hanging="720"/>
      </w:pPr>
      <w:r>
        <w:t>對學生使用於與學習無關之活動，應予必要管理。</w:t>
      </w:r>
    </w:p>
    <w:p w:rsidR="00B775E6" w:rsidRDefault="00B775E6">
      <w:pPr>
        <w:numPr>
          <w:ilvl w:val="0"/>
          <w:numId w:val="1"/>
        </w:numPr>
        <w:ind w:hanging="720"/>
      </w:pPr>
      <w:r>
        <w:t>學校教職員應尊重校園使用管理規定及注意使用安全，並考量使用場域、方法的合宜性。</w:t>
      </w:r>
    </w:p>
    <w:p w:rsidR="00B775E6" w:rsidRDefault="00B775E6">
      <w:pPr>
        <w:numPr>
          <w:ilvl w:val="0"/>
          <w:numId w:val="1"/>
        </w:numPr>
        <w:ind w:hanging="720"/>
      </w:pPr>
      <w:r>
        <w:t>使用時間應適宜，以符合視力保健原則，並尊重智慧財產權及遵守校園網路使用管理規範。</w:t>
      </w:r>
    </w:p>
    <w:sectPr w:rsidR="00B775E6">
      <w:pgSz w:w="11904" w:h="16840"/>
      <w:pgMar w:top="1440" w:right="1343" w:bottom="1440" w:left="13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57FF8"/>
    <w:multiLevelType w:val="hybridMultilevel"/>
    <w:tmpl w:val="9BC0BEAC"/>
    <w:lvl w:ilvl="0" w:tplc="6DB077C2">
      <w:start w:val="1"/>
      <w:numFmt w:val="ideographDigital"/>
      <w:lvlText w:val="（%1）"/>
      <w:lvlJc w:val="left"/>
      <w:pPr>
        <w:ind w:left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ADA3E18">
      <w:start w:val="1"/>
      <w:numFmt w:val="lowerLetter"/>
      <w:lvlText w:val="%2"/>
      <w:lvlJc w:val="left"/>
      <w:pPr>
        <w:ind w:left="2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0E20F4">
      <w:start w:val="1"/>
      <w:numFmt w:val="lowerRoman"/>
      <w:lvlText w:val="%3"/>
      <w:lvlJc w:val="left"/>
      <w:pPr>
        <w:ind w:left="9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9AC8B4">
      <w:start w:val="1"/>
      <w:numFmt w:val="decimal"/>
      <w:lvlText w:val="%4"/>
      <w:lvlJc w:val="left"/>
      <w:pPr>
        <w:ind w:left="16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C25D2">
      <w:start w:val="1"/>
      <w:numFmt w:val="lowerLetter"/>
      <w:lvlText w:val="%5"/>
      <w:lvlJc w:val="left"/>
      <w:pPr>
        <w:ind w:left="23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B6153E">
      <w:start w:val="1"/>
      <w:numFmt w:val="lowerRoman"/>
      <w:lvlText w:val="%6"/>
      <w:lvlJc w:val="left"/>
      <w:pPr>
        <w:ind w:left="31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961356">
      <w:start w:val="1"/>
      <w:numFmt w:val="decimal"/>
      <w:lvlText w:val="%7"/>
      <w:lvlJc w:val="left"/>
      <w:pPr>
        <w:ind w:left="38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B48608">
      <w:start w:val="1"/>
      <w:numFmt w:val="lowerLetter"/>
      <w:lvlText w:val="%8"/>
      <w:lvlJc w:val="left"/>
      <w:pPr>
        <w:ind w:left="45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0CD128">
      <w:start w:val="1"/>
      <w:numFmt w:val="lowerRoman"/>
      <w:lvlText w:val="%9"/>
      <w:lvlJc w:val="left"/>
      <w:pPr>
        <w:ind w:left="52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80183E"/>
    <w:multiLevelType w:val="hybridMultilevel"/>
    <w:tmpl w:val="51768EC6"/>
    <w:lvl w:ilvl="0" w:tplc="DBF00E48">
      <w:start w:val="1"/>
      <w:numFmt w:val="ideographDigit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3AA44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DEB2B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9C3BE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9A57E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A07464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0063C4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249532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78FDDC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A"/>
    <w:rsid w:val="00A17ECA"/>
    <w:rsid w:val="00B775E6"/>
    <w:rsid w:val="00F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52AF"/>
  <w15:docId w15:val="{EEE900DC-6F5F-41A0-AE8E-D85A6E8E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5" w:line="250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&lt;4D6963726F736F667420576F7264202D20B0AAAFC5A4A4B5A5A548A455BEC7AED5AED5B6E9A6E6B0CAB8FCA8E3A8CFA5CEADECAB68AFF3AED75F76372E646F6378&gt;</dc:title>
  <dc:subject/>
  <dc:creator>aa2250</dc:creator>
  <cp:keywords/>
  <cp:lastModifiedBy>hlhbm</cp:lastModifiedBy>
  <cp:revision>2</cp:revision>
  <dcterms:created xsi:type="dcterms:W3CDTF">2023-03-23T01:45:00Z</dcterms:created>
  <dcterms:modified xsi:type="dcterms:W3CDTF">2023-03-23T01:45:00Z</dcterms:modified>
</cp:coreProperties>
</file>