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2C" w:rsidRDefault="0049432C" w:rsidP="0049432C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花蓮縣立美崙國中</w:t>
      </w:r>
      <w:r w:rsidR="00D705A7">
        <w:rPr>
          <w:rFonts w:eastAsia="標楷體" w:hint="eastAsia"/>
          <w:b/>
          <w:sz w:val="32"/>
          <w:szCs w:val="32"/>
        </w:rPr>
        <w:t>10</w:t>
      </w:r>
      <w:r w:rsidR="003A5B5E">
        <w:rPr>
          <w:rFonts w:eastAsia="標楷體" w:hint="eastAsia"/>
          <w:b/>
          <w:sz w:val="32"/>
          <w:szCs w:val="32"/>
        </w:rPr>
        <w:t>7</w:t>
      </w:r>
      <w:r w:rsidRPr="00420085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學期</w:t>
      </w:r>
    </w:p>
    <w:tbl>
      <w:tblPr>
        <w:tblW w:w="10526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592"/>
        <w:gridCol w:w="3531"/>
        <w:gridCol w:w="291"/>
        <w:gridCol w:w="2160"/>
        <w:gridCol w:w="942"/>
        <w:gridCol w:w="2300"/>
      </w:tblGrid>
      <w:tr w:rsidR="0049432C" w:rsidTr="005C656C">
        <w:trPr>
          <w:trHeight w:val="637"/>
          <w:jc w:val="center"/>
        </w:trPr>
        <w:tc>
          <w:tcPr>
            <w:tcW w:w="1302" w:type="dxa"/>
            <w:gridSpan w:val="2"/>
            <w:vAlign w:val="center"/>
          </w:tcPr>
          <w:p w:rsidR="0049432C" w:rsidRPr="00AB1EE9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隊別</w:t>
            </w:r>
          </w:p>
        </w:tc>
        <w:tc>
          <w:tcPr>
            <w:tcW w:w="3822" w:type="dxa"/>
            <w:gridSpan w:val="2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D08">
              <w:rPr>
                <w:rFonts w:ascii="標楷體" w:eastAsia="標楷體" w:hAnsi="標楷體" w:hint="eastAsia"/>
                <w:sz w:val="28"/>
                <w:szCs w:val="28"/>
              </w:rPr>
              <w:t>足球隊</w:t>
            </w:r>
          </w:p>
        </w:tc>
        <w:tc>
          <w:tcPr>
            <w:tcW w:w="2160" w:type="dxa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D08">
              <w:rPr>
                <w:rFonts w:ascii="標楷體" w:eastAsia="標楷體" w:hAnsi="標楷體" w:hint="eastAsia"/>
                <w:sz w:val="28"/>
                <w:szCs w:val="28"/>
              </w:rPr>
              <w:t>授課師資</w:t>
            </w:r>
          </w:p>
        </w:tc>
        <w:tc>
          <w:tcPr>
            <w:tcW w:w="3242" w:type="dxa"/>
            <w:gridSpan w:val="2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32C" w:rsidTr="005C656C">
        <w:trPr>
          <w:trHeight w:val="600"/>
          <w:jc w:val="center"/>
        </w:trPr>
        <w:tc>
          <w:tcPr>
            <w:tcW w:w="1302" w:type="dxa"/>
            <w:gridSpan w:val="2"/>
            <w:vMerge w:val="restart"/>
            <w:vAlign w:val="center"/>
          </w:tcPr>
          <w:p w:rsidR="0049432C" w:rsidRPr="00961B38" w:rsidRDefault="0049432C" w:rsidP="005C656C">
            <w:pPr>
              <w:spacing w:line="240" w:lineRule="exact"/>
              <w:ind w:leftChars="-45" w:left="16" w:hangingChars="43" w:hanging="124"/>
              <w:jc w:val="center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  <w:r w:rsidRPr="00961B3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學習目標</w:t>
            </w:r>
          </w:p>
        </w:tc>
        <w:tc>
          <w:tcPr>
            <w:tcW w:w="6924" w:type="dxa"/>
            <w:gridSpan w:val="4"/>
            <w:vMerge w:val="restart"/>
            <w:vAlign w:val="center"/>
          </w:tcPr>
          <w:p w:rsidR="0049432C" w:rsidRPr="003A2D08" w:rsidRDefault="0049432C" w:rsidP="005C65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300" w:type="dxa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int="eastAsia"/>
              </w:rPr>
              <w:t>每週訓練時數</w:t>
            </w:r>
          </w:p>
        </w:tc>
      </w:tr>
      <w:tr w:rsidR="0049432C" w:rsidTr="005C656C">
        <w:trPr>
          <w:trHeight w:val="600"/>
          <w:jc w:val="center"/>
        </w:trPr>
        <w:tc>
          <w:tcPr>
            <w:tcW w:w="1302" w:type="dxa"/>
            <w:gridSpan w:val="2"/>
            <w:vMerge/>
            <w:vAlign w:val="center"/>
          </w:tcPr>
          <w:p w:rsidR="0049432C" w:rsidRDefault="0049432C" w:rsidP="005C656C">
            <w:pPr>
              <w:spacing w:line="240" w:lineRule="exact"/>
              <w:ind w:leftChars="-45" w:left="-1" w:hangingChars="43" w:hanging="107"/>
              <w:jc w:val="center"/>
              <w:rPr>
                <w:rFonts w:ascii="標楷體" w:eastAsia="標楷體" w:hAnsi="標楷體"/>
                <w:spacing w:val="4"/>
              </w:rPr>
            </w:pPr>
          </w:p>
        </w:tc>
        <w:tc>
          <w:tcPr>
            <w:tcW w:w="6924" w:type="dxa"/>
            <w:gridSpan w:val="4"/>
            <w:vMerge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</w:p>
        </w:tc>
        <w:tc>
          <w:tcPr>
            <w:tcW w:w="2300" w:type="dxa"/>
            <w:vAlign w:val="center"/>
          </w:tcPr>
          <w:p w:rsidR="0049432C" w:rsidRPr="00473525" w:rsidRDefault="0049432C" w:rsidP="005C656C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int="eastAsia"/>
              </w:rPr>
              <w:t xml:space="preserve">        6     </w:t>
            </w:r>
            <w:r w:rsidRPr="00473525">
              <w:rPr>
                <w:rFonts w:ascii="標楷體" w:eastAsia="標楷體" w:hint="eastAsia"/>
              </w:rPr>
              <w:t>節</w:t>
            </w:r>
          </w:p>
        </w:tc>
      </w:tr>
      <w:tr w:rsidR="0049432C" w:rsidTr="005C656C">
        <w:trPr>
          <w:trHeight w:val="600"/>
          <w:jc w:val="center"/>
        </w:trPr>
        <w:tc>
          <w:tcPr>
            <w:tcW w:w="710" w:type="dxa"/>
            <w:vMerge w:val="restart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教學內容</w:t>
            </w: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line="240" w:lineRule="exact"/>
              <w:ind w:leftChars="-45" w:left="-1" w:hangingChars="43" w:hanging="107"/>
              <w:jc w:val="right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週次</w:t>
            </w:r>
          </w:p>
        </w:tc>
        <w:tc>
          <w:tcPr>
            <w:tcW w:w="3531" w:type="dxa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訓練單元主題</w:t>
            </w:r>
          </w:p>
        </w:tc>
        <w:tc>
          <w:tcPr>
            <w:tcW w:w="3393" w:type="dxa"/>
            <w:gridSpan w:val="3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重要議題融入(請勾選)</w:t>
            </w:r>
          </w:p>
        </w:tc>
        <w:tc>
          <w:tcPr>
            <w:tcW w:w="2300" w:type="dxa"/>
            <w:vAlign w:val="center"/>
          </w:tcPr>
          <w:p w:rsidR="0049432C" w:rsidRPr="00A27406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  <w:szCs w:val="24"/>
              </w:rPr>
            </w:pPr>
            <w:r w:rsidRPr="00A27406">
              <w:rPr>
                <w:rFonts w:ascii="標楷體" w:eastAsia="標楷體" w:hAnsi="標楷體" w:hint="eastAsia"/>
                <w:spacing w:val="4"/>
                <w:szCs w:val="24"/>
              </w:rPr>
              <w:t>重要記事</w:t>
            </w:r>
          </w:p>
        </w:tc>
      </w:tr>
      <w:tr w:rsidR="0049432C" w:rsidRPr="00A27406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1</w:t>
            </w:r>
          </w:p>
        </w:tc>
        <w:tc>
          <w:tcPr>
            <w:tcW w:w="3531" w:type="dxa"/>
            <w:vAlign w:val="center"/>
          </w:tcPr>
          <w:p w:rsidR="0049432C" w:rsidRPr="007F28FD" w:rsidRDefault="0049432C" w:rsidP="003A5B5E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A419B7">
        <w:trPr>
          <w:trHeight w:val="255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531" w:type="dxa"/>
            <w:vAlign w:val="center"/>
          </w:tcPr>
          <w:p w:rsidR="0049432C" w:rsidRPr="00F63A62" w:rsidRDefault="0049432C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531" w:type="dxa"/>
            <w:vAlign w:val="center"/>
          </w:tcPr>
          <w:p w:rsidR="0049432C" w:rsidRPr="007F28FD" w:rsidRDefault="0049432C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</w:tcPr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A419B7">
        <w:trPr>
          <w:trHeight w:val="315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531" w:type="dxa"/>
            <w:vAlign w:val="center"/>
          </w:tcPr>
          <w:p w:rsidR="0049432C" w:rsidRPr="007F28FD" w:rsidRDefault="0049432C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9432C" w:rsidRPr="00E36061" w:rsidRDefault="0049432C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9432C" w:rsidRPr="00E36061" w:rsidRDefault="0049432C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A419B7">
        <w:trPr>
          <w:trHeight w:val="180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3531" w:type="dxa"/>
            <w:vAlign w:val="center"/>
          </w:tcPr>
          <w:p w:rsidR="0049432C" w:rsidRPr="007F28FD" w:rsidRDefault="0049432C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9432C" w:rsidRDefault="00AF3356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</w:t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生涯規劃 □生命教育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9432C" w:rsidRPr="00E36061" w:rsidRDefault="0049432C" w:rsidP="000E14FA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A419B7">
        <w:trPr>
          <w:trHeight w:val="225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3531" w:type="dxa"/>
            <w:vAlign w:val="center"/>
          </w:tcPr>
          <w:p w:rsidR="0049432C" w:rsidRPr="00E36061" w:rsidRDefault="0049432C" w:rsidP="00A419B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93" w:type="dxa"/>
            <w:gridSpan w:val="3"/>
          </w:tcPr>
          <w:p w:rsidR="0049432C" w:rsidRDefault="00476225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9432C" w:rsidRDefault="0049432C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9432C" w:rsidRDefault="00F607FE" w:rsidP="005C656C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9432C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9432C" w:rsidRPr="00E36061" w:rsidRDefault="0049432C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9432C" w:rsidRPr="00A27406" w:rsidTr="005C656C">
        <w:trPr>
          <w:trHeight w:val="255"/>
          <w:jc w:val="center"/>
        </w:trPr>
        <w:tc>
          <w:tcPr>
            <w:tcW w:w="710" w:type="dxa"/>
            <w:vMerge/>
            <w:vAlign w:val="center"/>
          </w:tcPr>
          <w:p w:rsidR="0049432C" w:rsidRDefault="0049432C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531" w:type="dxa"/>
            <w:vAlign w:val="bottom"/>
          </w:tcPr>
          <w:p w:rsidR="0049432C" w:rsidRPr="006C1667" w:rsidRDefault="0049432C" w:rsidP="005C656C">
            <w:pPr>
              <w:spacing w:beforeLines="50" w:before="180"/>
              <w:jc w:val="center"/>
              <w:rPr>
                <w:rFonts w:ascii="標楷體" w:eastAsia="標楷體"/>
                <w:b/>
                <w:color w:val="FF0000"/>
              </w:rPr>
            </w:pPr>
            <w:r w:rsidRPr="006C1667">
              <w:rPr>
                <w:rFonts w:ascii="標楷體" w:eastAsia="標楷體" w:hAnsi="標楷體" w:hint="eastAsia"/>
                <w:b/>
                <w:color w:val="FF0000"/>
                <w:spacing w:val="4"/>
                <w:sz w:val="32"/>
                <w:szCs w:val="32"/>
              </w:rPr>
              <w:t>第一次段考</w:t>
            </w:r>
          </w:p>
        </w:tc>
        <w:tc>
          <w:tcPr>
            <w:tcW w:w="3393" w:type="dxa"/>
            <w:gridSpan w:val="3"/>
          </w:tcPr>
          <w:p w:rsidR="0049432C" w:rsidRDefault="0049432C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9432C" w:rsidRPr="00CB1B1D" w:rsidRDefault="0049432C" w:rsidP="005C656C">
            <w:pPr>
              <w:jc w:val="center"/>
              <w:rPr>
                <w:rFonts w:ascii="標楷體" w:eastAsia="標楷體"/>
                <w:szCs w:val="24"/>
              </w:rPr>
            </w:pPr>
            <w:r w:rsidRPr="00CB1B1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一次段</w:t>
            </w:r>
            <w:r w:rsidRPr="00CB1B1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考</w:t>
            </w:r>
          </w:p>
        </w:tc>
      </w:tr>
      <w:tr w:rsidR="00476225" w:rsidRPr="00A27406" w:rsidTr="00A419B7">
        <w:trPr>
          <w:trHeight w:val="22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531" w:type="dxa"/>
            <w:vAlign w:val="center"/>
          </w:tcPr>
          <w:p w:rsidR="00476225" w:rsidRPr="00F63A62" w:rsidRDefault="00476225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5C656C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3531" w:type="dxa"/>
            <w:vAlign w:val="bottom"/>
          </w:tcPr>
          <w:p w:rsidR="00476225" w:rsidRPr="006C1667" w:rsidRDefault="00476225" w:rsidP="005C656C">
            <w:pPr>
              <w:spacing w:beforeLines="50" w:before="180"/>
              <w:jc w:val="center"/>
              <w:rPr>
                <w:rFonts w:ascii="標楷體" w:eastAsia="標楷體"/>
                <w:b/>
                <w:color w:val="FF0000"/>
              </w:rPr>
            </w:pPr>
            <w:r w:rsidRPr="006C1667">
              <w:rPr>
                <w:rFonts w:ascii="標楷體" w:eastAsia="標楷體" w:hAnsi="標楷體" w:hint="eastAsia"/>
                <w:b/>
                <w:color w:val="FF0000"/>
                <w:spacing w:val="4"/>
                <w:sz w:val="32"/>
                <w:szCs w:val="32"/>
              </w:rPr>
              <w:t>第二次段考</w:t>
            </w:r>
          </w:p>
        </w:tc>
        <w:tc>
          <w:tcPr>
            <w:tcW w:w="3393" w:type="dxa"/>
            <w:gridSpan w:val="3"/>
          </w:tcPr>
          <w:p w:rsidR="00476225" w:rsidRPr="006C1667" w:rsidRDefault="00476225" w:rsidP="005C656C">
            <w:pPr>
              <w:snapToGrid w:val="0"/>
              <w:rPr>
                <w:rFonts w:ascii="標楷體" w:eastAsia="標楷體" w:hAnsi="標楷體"/>
                <w:b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6C1667" w:rsidRDefault="00476225" w:rsidP="005C656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4"/>
                <w:szCs w:val="24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第二次段考</w:t>
            </w: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215E84" w:rsidRDefault="00476225" w:rsidP="005C656C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3531" w:type="dxa"/>
            <w:vAlign w:val="center"/>
          </w:tcPr>
          <w:p w:rsidR="00476225" w:rsidRPr="00F63A62" w:rsidRDefault="00476225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3531" w:type="dxa"/>
            <w:vAlign w:val="center"/>
          </w:tcPr>
          <w:p w:rsidR="00476225" w:rsidRPr="00E36061" w:rsidRDefault="00476225" w:rsidP="00A419B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F607FE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家庭教育 </w:t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 w:rsidR="00476225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215E84" w:rsidRDefault="00476225" w:rsidP="005C656C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pacing w:val="4"/>
                <w:sz w:val="22"/>
                <w:szCs w:val="22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tcBorders>
              <w:top w:val="nil"/>
            </w:tcBorders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3531" w:type="dxa"/>
            <w:vAlign w:val="center"/>
          </w:tcPr>
          <w:p w:rsidR="00476225" w:rsidRPr="006C1667" w:rsidRDefault="00476225" w:rsidP="005C656C">
            <w:pPr>
              <w:jc w:val="center"/>
              <w:rPr>
                <w:sz w:val="32"/>
                <w:szCs w:val="32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期末考</w:t>
            </w:r>
          </w:p>
        </w:tc>
        <w:tc>
          <w:tcPr>
            <w:tcW w:w="3393" w:type="dxa"/>
            <w:gridSpan w:val="3"/>
          </w:tcPr>
          <w:p w:rsidR="00476225" w:rsidRDefault="00476225" w:rsidP="005C656C">
            <w:pPr>
              <w:snapToGrid w:val="0"/>
              <w:spacing w:before="12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6C1667" w:rsidRDefault="00476225" w:rsidP="005C656C">
            <w:pPr>
              <w:widowControl/>
              <w:snapToGrid w:val="0"/>
              <w:spacing w:before="120"/>
              <w:jc w:val="center"/>
              <w:rPr>
                <w:rFonts w:ascii="標楷體" w:eastAsia="標楷體" w:hAnsi="標楷體"/>
                <w:spacing w:val="4"/>
                <w:szCs w:val="24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期末考</w:t>
            </w: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D26C77" w:rsidRDefault="00476225" w:rsidP="005C656C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 w:rsidRPr="00D26C7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98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D26C77" w:rsidRDefault="00476225" w:rsidP="005C656C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 w:rsidRPr="00D26C77">
              <w:rPr>
                <w:rFonts w:ascii="標楷體" w:eastAsia="標楷體" w:hAnsi="標楷體" w:hint="eastAsia"/>
                <w:sz w:val="26"/>
                <w:szCs w:val="26"/>
              </w:rPr>
              <w:t>輔助教材參考書目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632E4C" w:rsidRDefault="00476225" w:rsidP="005C656C">
            <w:pPr>
              <w:spacing w:beforeLines="50" w:before="180"/>
              <w:rPr>
                <w:rFonts w:ascii="標楷體" w:eastAsia="標楷體" w:hAnsi="標楷體"/>
                <w:spacing w:val="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對學生的期望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632E4C" w:rsidRDefault="00476225" w:rsidP="005C656C">
            <w:pPr>
              <w:spacing w:beforeLines="50" w:before="180"/>
              <w:rPr>
                <w:rFonts w:ascii="標楷體" w:eastAsia="標楷體" w:hAnsi="標楷體"/>
                <w:spacing w:val="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對家長的期望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</w:tcBorders>
            <w:vAlign w:val="center"/>
          </w:tcPr>
          <w:p w:rsidR="00476225" w:rsidRPr="00A419B7" w:rsidRDefault="00476225" w:rsidP="003A5B5E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</w:tbl>
    <w:p w:rsidR="0049432C" w:rsidRDefault="0049432C" w:rsidP="0049432C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花蓮縣立美崙國中</w:t>
      </w:r>
      <w:r w:rsidR="00D705A7">
        <w:rPr>
          <w:rFonts w:eastAsia="標楷體" w:hint="eastAsia"/>
          <w:b/>
          <w:sz w:val="32"/>
          <w:szCs w:val="32"/>
        </w:rPr>
        <w:t>10</w:t>
      </w:r>
      <w:r w:rsidR="003A5B5E">
        <w:rPr>
          <w:rFonts w:eastAsia="標楷體" w:hint="eastAsia"/>
          <w:b/>
          <w:sz w:val="32"/>
          <w:szCs w:val="32"/>
        </w:rPr>
        <w:t>7</w:t>
      </w:r>
      <w:r w:rsidRPr="00420085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</w:t>
      </w:r>
    </w:p>
    <w:tbl>
      <w:tblPr>
        <w:tblW w:w="10526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592"/>
        <w:gridCol w:w="3531"/>
        <w:gridCol w:w="291"/>
        <w:gridCol w:w="2160"/>
        <w:gridCol w:w="942"/>
        <w:gridCol w:w="2300"/>
      </w:tblGrid>
      <w:tr w:rsidR="0049432C" w:rsidTr="005C656C">
        <w:trPr>
          <w:trHeight w:val="637"/>
          <w:jc w:val="center"/>
        </w:trPr>
        <w:tc>
          <w:tcPr>
            <w:tcW w:w="1302" w:type="dxa"/>
            <w:gridSpan w:val="2"/>
            <w:vAlign w:val="center"/>
          </w:tcPr>
          <w:p w:rsidR="0049432C" w:rsidRPr="00AB1EE9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隊別</w:t>
            </w:r>
          </w:p>
        </w:tc>
        <w:tc>
          <w:tcPr>
            <w:tcW w:w="3822" w:type="dxa"/>
            <w:gridSpan w:val="2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D08">
              <w:rPr>
                <w:rFonts w:ascii="標楷體" w:eastAsia="標楷體" w:hAnsi="標楷體" w:hint="eastAsia"/>
                <w:sz w:val="28"/>
                <w:szCs w:val="28"/>
              </w:rPr>
              <w:t>足球隊</w:t>
            </w:r>
          </w:p>
        </w:tc>
        <w:tc>
          <w:tcPr>
            <w:tcW w:w="2160" w:type="dxa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D08">
              <w:rPr>
                <w:rFonts w:ascii="標楷體" w:eastAsia="標楷體" w:hAnsi="標楷體" w:hint="eastAsia"/>
                <w:sz w:val="28"/>
                <w:szCs w:val="28"/>
              </w:rPr>
              <w:t>授課師資</w:t>
            </w:r>
          </w:p>
        </w:tc>
        <w:tc>
          <w:tcPr>
            <w:tcW w:w="3242" w:type="dxa"/>
            <w:gridSpan w:val="2"/>
            <w:vAlign w:val="center"/>
          </w:tcPr>
          <w:p w:rsidR="0049432C" w:rsidRPr="003A2D08" w:rsidRDefault="0049432C" w:rsidP="005C6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32C" w:rsidTr="005C656C">
        <w:trPr>
          <w:trHeight w:val="600"/>
          <w:jc w:val="center"/>
        </w:trPr>
        <w:tc>
          <w:tcPr>
            <w:tcW w:w="1302" w:type="dxa"/>
            <w:gridSpan w:val="2"/>
            <w:vMerge w:val="restart"/>
            <w:vAlign w:val="center"/>
          </w:tcPr>
          <w:p w:rsidR="0049432C" w:rsidRPr="00961B38" w:rsidRDefault="0049432C" w:rsidP="005C656C">
            <w:pPr>
              <w:spacing w:line="240" w:lineRule="exact"/>
              <w:ind w:leftChars="-45" w:left="16" w:hangingChars="43" w:hanging="124"/>
              <w:jc w:val="center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  <w:r w:rsidRPr="00961B3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學習目標</w:t>
            </w:r>
          </w:p>
        </w:tc>
        <w:tc>
          <w:tcPr>
            <w:tcW w:w="6924" w:type="dxa"/>
            <w:gridSpan w:val="4"/>
            <w:vMerge w:val="restart"/>
            <w:vAlign w:val="center"/>
          </w:tcPr>
          <w:p w:rsidR="003A5B5E" w:rsidRPr="003A2D08" w:rsidRDefault="003A5B5E" w:rsidP="003A5B5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9432C" w:rsidRPr="003A2D08" w:rsidRDefault="0049432C" w:rsidP="005C656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int="eastAsia"/>
              </w:rPr>
              <w:t>每週訓練時數</w:t>
            </w:r>
          </w:p>
        </w:tc>
      </w:tr>
      <w:tr w:rsidR="0049432C" w:rsidTr="005C656C">
        <w:trPr>
          <w:trHeight w:val="600"/>
          <w:jc w:val="center"/>
        </w:trPr>
        <w:tc>
          <w:tcPr>
            <w:tcW w:w="1302" w:type="dxa"/>
            <w:gridSpan w:val="2"/>
            <w:vMerge/>
            <w:vAlign w:val="center"/>
          </w:tcPr>
          <w:p w:rsidR="0049432C" w:rsidRDefault="0049432C" w:rsidP="005C656C">
            <w:pPr>
              <w:spacing w:line="240" w:lineRule="exact"/>
              <w:ind w:leftChars="-45" w:left="-1" w:hangingChars="43" w:hanging="107"/>
              <w:jc w:val="center"/>
              <w:rPr>
                <w:rFonts w:ascii="標楷體" w:eastAsia="標楷體" w:hAnsi="標楷體"/>
                <w:spacing w:val="4"/>
              </w:rPr>
            </w:pPr>
          </w:p>
        </w:tc>
        <w:tc>
          <w:tcPr>
            <w:tcW w:w="6924" w:type="dxa"/>
            <w:gridSpan w:val="4"/>
            <w:vMerge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</w:p>
        </w:tc>
        <w:tc>
          <w:tcPr>
            <w:tcW w:w="2300" w:type="dxa"/>
            <w:vAlign w:val="center"/>
          </w:tcPr>
          <w:p w:rsidR="0049432C" w:rsidRPr="00473525" w:rsidRDefault="0049432C" w:rsidP="005C656C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int="eastAsia"/>
              </w:rPr>
              <w:t xml:space="preserve">        6     </w:t>
            </w:r>
            <w:r w:rsidRPr="00473525">
              <w:rPr>
                <w:rFonts w:ascii="標楷體" w:eastAsia="標楷體" w:hint="eastAsia"/>
              </w:rPr>
              <w:t>節</w:t>
            </w:r>
          </w:p>
        </w:tc>
      </w:tr>
      <w:tr w:rsidR="0049432C" w:rsidTr="005C656C">
        <w:trPr>
          <w:trHeight w:val="600"/>
          <w:jc w:val="center"/>
        </w:trPr>
        <w:tc>
          <w:tcPr>
            <w:tcW w:w="710" w:type="dxa"/>
            <w:vMerge w:val="restart"/>
            <w:vAlign w:val="center"/>
          </w:tcPr>
          <w:p w:rsidR="0049432C" w:rsidRDefault="0049432C" w:rsidP="005C656C">
            <w:pPr>
              <w:spacing w:beforeLines="50" w:before="18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教學內容</w:t>
            </w:r>
          </w:p>
        </w:tc>
        <w:tc>
          <w:tcPr>
            <w:tcW w:w="592" w:type="dxa"/>
            <w:vAlign w:val="center"/>
          </w:tcPr>
          <w:p w:rsidR="0049432C" w:rsidRDefault="0049432C" w:rsidP="005C656C">
            <w:pPr>
              <w:spacing w:line="240" w:lineRule="exact"/>
              <w:ind w:leftChars="-45" w:left="-1" w:hangingChars="43" w:hanging="107"/>
              <w:jc w:val="right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週次</w:t>
            </w:r>
          </w:p>
        </w:tc>
        <w:tc>
          <w:tcPr>
            <w:tcW w:w="3531" w:type="dxa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訓練單元主題</w:t>
            </w:r>
          </w:p>
        </w:tc>
        <w:tc>
          <w:tcPr>
            <w:tcW w:w="3393" w:type="dxa"/>
            <w:gridSpan w:val="3"/>
            <w:vAlign w:val="center"/>
          </w:tcPr>
          <w:p w:rsidR="0049432C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重要議題融入(請勾選)</w:t>
            </w:r>
          </w:p>
        </w:tc>
        <w:tc>
          <w:tcPr>
            <w:tcW w:w="2300" w:type="dxa"/>
            <w:vAlign w:val="center"/>
          </w:tcPr>
          <w:p w:rsidR="0049432C" w:rsidRPr="00A27406" w:rsidRDefault="0049432C" w:rsidP="005C656C">
            <w:pPr>
              <w:spacing w:line="240" w:lineRule="exact"/>
              <w:jc w:val="center"/>
              <w:rPr>
                <w:rFonts w:ascii="標楷體" w:eastAsia="標楷體" w:hAnsi="標楷體"/>
                <w:spacing w:val="4"/>
                <w:szCs w:val="24"/>
              </w:rPr>
            </w:pPr>
            <w:r w:rsidRPr="00A27406">
              <w:rPr>
                <w:rFonts w:ascii="標楷體" w:eastAsia="標楷體" w:hAnsi="標楷體" w:hint="eastAsia"/>
                <w:spacing w:val="4"/>
                <w:szCs w:val="24"/>
              </w:rPr>
              <w:t>重要記事</w:t>
            </w:r>
          </w:p>
        </w:tc>
      </w:tr>
      <w:tr w:rsidR="00476225" w:rsidRPr="00A27406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jc w:val="center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1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5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531" w:type="dxa"/>
            <w:vAlign w:val="center"/>
          </w:tcPr>
          <w:p w:rsidR="00476225" w:rsidRPr="00F63A62" w:rsidRDefault="00476225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31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18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2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3531" w:type="dxa"/>
            <w:vAlign w:val="center"/>
          </w:tcPr>
          <w:p w:rsidR="00476225" w:rsidRPr="00E36061" w:rsidRDefault="00476225" w:rsidP="00A419B7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AD584D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5C656C">
        <w:trPr>
          <w:trHeight w:val="25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531" w:type="dxa"/>
            <w:vAlign w:val="bottom"/>
          </w:tcPr>
          <w:p w:rsidR="00476225" w:rsidRPr="006C1667" w:rsidRDefault="00476225" w:rsidP="005C656C">
            <w:pPr>
              <w:spacing w:beforeLines="50" w:before="180"/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CB1B1D" w:rsidRDefault="00476225" w:rsidP="005C656C">
            <w:pPr>
              <w:jc w:val="center"/>
              <w:rPr>
                <w:rFonts w:ascii="標楷體" w:eastAsia="標楷體"/>
                <w:szCs w:val="24"/>
              </w:rPr>
            </w:pPr>
            <w:r w:rsidRPr="00CB1B1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一次段</w:t>
            </w:r>
            <w:r w:rsidRPr="00CB1B1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考</w:t>
            </w:r>
          </w:p>
        </w:tc>
      </w:tr>
      <w:tr w:rsidR="00476225" w:rsidRPr="00A27406" w:rsidTr="00A419B7">
        <w:trPr>
          <w:trHeight w:val="225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531" w:type="dxa"/>
            <w:vAlign w:val="center"/>
          </w:tcPr>
          <w:p w:rsidR="00476225" w:rsidRPr="00F63A62" w:rsidRDefault="00476225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lastRenderedPageBreak/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A419B7">
        <w:trPr>
          <w:trHeight w:val="21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品德教育 □健康促進計畫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A27406" w:rsidTr="005C656C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3531" w:type="dxa"/>
            <w:vAlign w:val="bottom"/>
          </w:tcPr>
          <w:p w:rsidR="00476225" w:rsidRPr="006C1667" w:rsidRDefault="00476225" w:rsidP="005C656C">
            <w:pPr>
              <w:spacing w:beforeLines="50" w:before="180"/>
              <w:jc w:val="center"/>
              <w:rPr>
                <w:rFonts w:ascii="標楷體" w:eastAsia="標楷體"/>
                <w:b/>
                <w:color w:val="FF0000"/>
              </w:rPr>
            </w:pPr>
            <w:r w:rsidRPr="006C1667">
              <w:rPr>
                <w:rFonts w:ascii="標楷體" w:eastAsia="標楷體" w:hAnsi="標楷體" w:hint="eastAsia"/>
                <w:b/>
                <w:color w:val="FF0000"/>
                <w:spacing w:val="4"/>
                <w:sz w:val="32"/>
                <w:szCs w:val="32"/>
              </w:rPr>
              <w:t>第二次段考</w:t>
            </w:r>
          </w:p>
        </w:tc>
        <w:tc>
          <w:tcPr>
            <w:tcW w:w="3393" w:type="dxa"/>
            <w:gridSpan w:val="3"/>
          </w:tcPr>
          <w:p w:rsidR="00476225" w:rsidRPr="006C1667" w:rsidRDefault="00476225" w:rsidP="005C656C">
            <w:pPr>
              <w:snapToGrid w:val="0"/>
              <w:rPr>
                <w:rFonts w:ascii="標楷體" w:eastAsia="標楷體" w:hAnsi="標楷體"/>
                <w:b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6C1667" w:rsidRDefault="00476225" w:rsidP="005C656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FF0000"/>
                <w:spacing w:val="4"/>
                <w:szCs w:val="24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第二次段考</w:t>
            </w: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215E84" w:rsidRDefault="00476225" w:rsidP="005C656C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3531" w:type="dxa"/>
            <w:vAlign w:val="center"/>
          </w:tcPr>
          <w:p w:rsidR="00476225" w:rsidRPr="00F63A62" w:rsidRDefault="00476225" w:rsidP="00A419B7">
            <w:pPr>
              <w:pStyle w:val="a3"/>
              <w:jc w:val="center"/>
              <w:rPr>
                <w:rFonts w:eastAsia="標楷體"/>
                <w:spacing w:val="4"/>
                <w:szCs w:val="2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7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□消保教育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母語教學 □資訊素養與倫理</w:t>
            </w:r>
          </w:p>
        </w:tc>
        <w:tc>
          <w:tcPr>
            <w:tcW w:w="2300" w:type="dxa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生涯規劃 □生命教育 □性別平等教育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□環境教育 □永續經營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A419B7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3531" w:type="dxa"/>
            <w:vAlign w:val="center"/>
          </w:tcPr>
          <w:p w:rsidR="00476225" w:rsidRPr="007F28FD" w:rsidRDefault="00476225" w:rsidP="00A419B7">
            <w:pPr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性別平等教育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□人權教育 □海洋教育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環境教育 □永續經營 □多元文化     </w:t>
            </w:r>
          </w:p>
          <w:p w:rsidR="00476225" w:rsidRDefault="00476225" w:rsidP="00993CAF">
            <w:pPr>
              <w:snapToGrid w:val="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□家庭教育 </w:t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 xml:space="preserve">品德教育 </w:t>
            </w:r>
            <w:r w:rsidR="009B2526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sym w:font="Wingdings 2" w:char="F052"/>
            </w: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健康促進計畫</w:t>
            </w:r>
          </w:p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□消保教育 □母語教學 □資訊素養與倫理</w:t>
            </w:r>
          </w:p>
        </w:tc>
        <w:tc>
          <w:tcPr>
            <w:tcW w:w="2300" w:type="dxa"/>
            <w:vAlign w:val="center"/>
          </w:tcPr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  <w:p w:rsidR="00476225" w:rsidRPr="00E36061" w:rsidRDefault="00476225" w:rsidP="005C656C">
            <w:pPr>
              <w:snapToGrid w:val="0"/>
              <w:jc w:val="both"/>
              <w:rPr>
                <w:rFonts w:ascii="標楷體" w:eastAsia="標楷體" w:hAnsi="標楷體"/>
                <w:spacing w:val="4"/>
                <w:sz w:val="22"/>
                <w:szCs w:val="22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476225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3531" w:type="dxa"/>
            <w:vAlign w:val="center"/>
          </w:tcPr>
          <w:p w:rsidR="00476225" w:rsidRPr="006C1667" w:rsidRDefault="00476225" w:rsidP="005C656C">
            <w:pPr>
              <w:jc w:val="center"/>
              <w:rPr>
                <w:sz w:val="32"/>
                <w:szCs w:val="32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期末考</w:t>
            </w:r>
          </w:p>
        </w:tc>
        <w:tc>
          <w:tcPr>
            <w:tcW w:w="3393" w:type="dxa"/>
            <w:gridSpan w:val="3"/>
          </w:tcPr>
          <w:p w:rsidR="00476225" w:rsidRDefault="00476225" w:rsidP="00993CAF">
            <w:pPr>
              <w:snapToGrid w:val="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6C1667" w:rsidRDefault="00476225" w:rsidP="005C656C">
            <w:pPr>
              <w:widowControl/>
              <w:snapToGrid w:val="0"/>
              <w:spacing w:before="120"/>
              <w:jc w:val="center"/>
              <w:rPr>
                <w:rFonts w:ascii="標楷體" w:eastAsia="標楷體" w:hAnsi="標楷體"/>
                <w:spacing w:val="4"/>
                <w:szCs w:val="24"/>
              </w:rPr>
            </w:pPr>
            <w:r w:rsidRPr="006C16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期末考</w:t>
            </w: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Merge/>
            <w:vAlign w:val="center"/>
          </w:tcPr>
          <w:p w:rsidR="00476225" w:rsidRDefault="00476225" w:rsidP="005C656C">
            <w:pPr>
              <w:spacing w:beforeLines="50" w:before="18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592" w:type="dxa"/>
            <w:tcBorders>
              <w:top w:val="nil"/>
            </w:tcBorders>
            <w:vAlign w:val="center"/>
          </w:tcPr>
          <w:p w:rsidR="00476225" w:rsidRDefault="00476225" w:rsidP="005C656C">
            <w:pPr>
              <w:spacing w:beforeLines="50" w:before="1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3531" w:type="dxa"/>
            <w:vAlign w:val="center"/>
          </w:tcPr>
          <w:p w:rsidR="00476225" w:rsidRPr="006C1667" w:rsidRDefault="00476225" w:rsidP="005C65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3" w:type="dxa"/>
            <w:gridSpan w:val="3"/>
          </w:tcPr>
          <w:p w:rsidR="00476225" w:rsidRDefault="00476225" w:rsidP="005C656C">
            <w:pPr>
              <w:snapToGrid w:val="0"/>
              <w:spacing w:before="120"/>
              <w:ind w:rightChars="100" w:right="240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476225" w:rsidRPr="006C1667" w:rsidRDefault="00476225" w:rsidP="005C656C">
            <w:pPr>
              <w:widowControl/>
              <w:snapToGrid w:val="0"/>
              <w:spacing w:before="120"/>
              <w:jc w:val="center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D26C77" w:rsidRDefault="00476225" w:rsidP="005C656C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 w:rsidRPr="00D26C7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98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D26C77" w:rsidRDefault="00476225" w:rsidP="005C656C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 w:rsidRPr="00D26C77">
              <w:rPr>
                <w:rFonts w:ascii="標楷體" w:eastAsia="標楷體" w:hAnsi="標楷體" w:hint="eastAsia"/>
                <w:sz w:val="26"/>
                <w:szCs w:val="26"/>
              </w:rPr>
              <w:t>輔助教材參考書目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632E4C" w:rsidRDefault="00476225" w:rsidP="005C656C">
            <w:pPr>
              <w:spacing w:beforeLines="50" w:before="180"/>
              <w:rPr>
                <w:rFonts w:ascii="標楷體" w:eastAsia="標楷體" w:hAnsi="標楷體"/>
                <w:spacing w:val="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對學生的期望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  <w:tr w:rsidR="00476225" w:rsidRPr="00F8537A" w:rsidTr="005C656C">
        <w:trPr>
          <w:trHeight w:val="240"/>
          <w:jc w:val="center"/>
        </w:trPr>
        <w:tc>
          <w:tcPr>
            <w:tcW w:w="710" w:type="dxa"/>
            <w:vAlign w:val="center"/>
          </w:tcPr>
          <w:p w:rsidR="00476225" w:rsidRPr="00632E4C" w:rsidRDefault="00476225" w:rsidP="005C656C">
            <w:pPr>
              <w:spacing w:beforeLines="50" w:before="180"/>
              <w:rPr>
                <w:rFonts w:ascii="標楷體" w:eastAsia="標楷體" w:hAnsi="標楷體"/>
                <w:spacing w:val="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對家長的期望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</w:tcBorders>
            <w:vAlign w:val="center"/>
          </w:tcPr>
          <w:p w:rsidR="00476225" w:rsidRPr="00A419B7" w:rsidRDefault="00476225" w:rsidP="005C656C">
            <w:pPr>
              <w:widowControl/>
              <w:snapToGrid w:val="0"/>
              <w:rPr>
                <w:rFonts w:ascii="標楷體" w:eastAsia="標楷體" w:hAnsi="標楷體"/>
                <w:spacing w:val="4"/>
                <w:szCs w:val="24"/>
              </w:rPr>
            </w:pPr>
          </w:p>
        </w:tc>
      </w:tr>
    </w:tbl>
    <w:p w:rsidR="00A435F4" w:rsidRDefault="00A435F4" w:rsidP="001421D2">
      <w:pPr>
        <w:snapToGrid w:val="0"/>
        <w:spacing w:line="360" w:lineRule="auto"/>
        <w:rPr>
          <w:rFonts w:eastAsia="標楷體"/>
          <w:b/>
          <w:sz w:val="32"/>
          <w:szCs w:val="32"/>
        </w:rPr>
      </w:pPr>
    </w:p>
    <w:sectPr w:rsidR="00A435F4" w:rsidSect="007B50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7C" w:rsidRDefault="00CF3E7C">
      <w:r>
        <w:separator/>
      </w:r>
    </w:p>
  </w:endnote>
  <w:endnote w:type="continuationSeparator" w:id="0">
    <w:p w:rsidR="00CF3E7C" w:rsidRDefault="00CF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7C" w:rsidRDefault="00CF3E7C">
      <w:r>
        <w:separator/>
      </w:r>
    </w:p>
  </w:footnote>
  <w:footnote w:type="continuationSeparator" w:id="0">
    <w:p w:rsidR="00CF3E7C" w:rsidRDefault="00CF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1CD"/>
    <w:rsid w:val="0000340E"/>
    <w:rsid w:val="0001501D"/>
    <w:rsid w:val="0008611C"/>
    <w:rsid w:val="000D6094"/>
    <w:rsid w:val="000E14FA"/>
    <w:rsid w:val="001421D2"/>
    <w:rsid w:val="001439F2"/>
    <w:rsid w:val="00251895"/>
    <w:rsid w:val="002B1BD5"/>
    <w:rsid w:val="002C28D9"/>
    <w:rsid w:val="002F4FFF"/>
    <w:rsid w:val="0031472D"/>
    <w:rsid w:val="00356AD3"/>
    <w:rsid w:val="003A2D08"/>
    <w:rsid w:val="003A5B5E"/>
    <w:rsid w:val="003D6089"/>
    <w:rsid w:val="00416495"/>
    <w:rsid w:val="00473525"/>
    <w:rsid w:val="00476225"/>
    <w:rsid w:val="0049432C"/>
    <w:rsid w:val="004A24C7"/>
    <w:rsid w:val="004E7CB4"/>
    <w:rsid w:val="005049DE"/>
    <w:rsid w:val="00513552"/>
    <w:rsid w:val="005511A5"/>
    <w:rsid w:val="00556F6C"/>
    <w:rsid w:val="00595DF0"/>
    <w:rsid w:val="005C6872"/>
    <w:rsid w:val="00603126"/>
    <w:rsid w:val="00615456"/>
    <w:rsid w:val="00651B82"/>
    <w:rsid w:val="006662EF"/>
    <w:rsid w:val="006673CC"/>
    <w:rsid w:val="006C0511"/>
    <w:rsid w:val="006C1667"/>
    <w:rsid w:val="006E4F6C"/>
    <w:rsid w:val="00757D84"/>
    <w:rsid w:val="00786712"/>
    <w:rsid w:val="007B50E5"/>
    <w:rsid w:val="007D6D39"/>
    <w:rsid w:val="00804A29"/>
    <w:rsid w:val="00805ED7"/>
    <w:rsid w:val="00810069"/>
    <w:rsid w:val="008469E0"/>
    <w:rsid w:val="0085775E"/>
    <w:rsid w:val="008919DF"/>
    <w:rsid w:val="00910EA8"/>
    <w:rsid w:val="0095071A"/>
    <w:rsid w:val="00971848"/>
    <w:rsid w:val="009A742A"/>
    <w:rsid w:val="009B2526"/>
    <w:rsid w:val="009D0045"/>
    <w:rsid w:val="009D1E32"/>
    <w:rsid w:val="00A206E2"/>
    <w:rsid w:val="00A25440"/>
    <w:rsid w:val="00A27406"/>
    <w:rsid w:val="00A325A5"/>
    <w:rsid w:val="00A419B7"/>
    <w:rsid w:val="00A422EE"/>
    <w:rsid w:val="00A435F4"/>
    <w:rsid w:val="00A4612F"/>
    <w:rsid w:val="00A651CD"/>
    <w:rsid w:val="00A86430"/>
    <w:rsid w:val="00AB0AEC"/>
    <w:rsid w:val="00AB1EE9"/>
    <w:rsid w:val="00AD48E9"/>
    <w:rsid w:val="00AD584D"/>
    <w:rsid w:val="00AF3356"/>
    <w:rsid w:val="00B35D62"/>
    <w:rsid w:val="00B802E3"/>
    <w:rsid w:val="00BA1969"/>
    <w:rsid w:val="00BD66AC"/>
    <w:rsid w:val="00C125E6"/>
    <w:rsid w:val="00C34016"/>
    <w:rsid w:val="00C82B8C"/>
    <w:rsid w:val="00C8354B"/>
    <w:rsid w:val="00C92815"/>
    <w:rsid w:val="00C95DAD"/>
    <w:rsid w:val="00CA3C13"/>
    <w:rsid w:val="00CB1B1D"/>
    <w:rsid w:val="00CF3E7C"/>
    <w:rsid w:val="00D26C77"/>
    <w:rsid w:val="00D705A7"/>
    <w:rsid w:val="00DC289B"/>
    <w:rsid w:val="00DC7754"/>
    <w:rsid w:val="00DD45F9"/>
    <w:rsid w:val="00E044F4"/>
    <w:rsid w:val="00E57741"/>
    <w:rsid w:val="00E60FE2"/>
    <w:rsid w:val="00E96E55"/>
    <w:rsid w:val="00EE6E10"/>
    <w:rsid w:val="00F10910"/>
    <w:rsid w:val="00F607FE"/>
    <w:rsid w:val="00F74926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1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1CD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header"/>
    <w:basedOn w:val="a"/>
    <w:link w:val="a4"/>
    <w:rsid w:val="00AD48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48E9"/>
    <w:rPr>
      <w:kern w:val="2"/>
    </w:rPr>
  </w:style>
  <w:style w:type="paragraph" w:styleId="a5">
    <w:name w:val="footer"/>
    <w:basedOn w:val="a"/>
    <w:link w:val="a6"/>
    <w:rsid w:val="00AD48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48E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臺北市立育成高級中學99學年度第1學期</dc:title>
  <dc:subject/>
  <dc:creator>user</dc:creator>
  <cp:keywords/>
  <cp:lastModifiedBy>user</cp:lastModifiedBy>
  <cp:revision>47</cp:revision>
  <cp:lastPrinted>2017-05-09T08:50:00Z</cp:lastPrinted>
  <dcterms:created xsi:type="dcterms:W3CDTF">2017-05-10T23:00:00Z</dcterms:created>
  <dcterms:modified xsi:type="dcterms:W3CDTF">2018-05-09T08:55:00Z</dcterms:modified>
</cp:coreProperties>
</file>